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79" w:rsidRPr="00537479" w:rsidRDefault="00537479" w:rsidP="00537479">
      <w:pPr>
        <w:rPr>
          <w:rFonts w:cstheme="minorHAnsi"/>
          <w:b/>
          <w:szCs w:val="18"/>
        </w:rPr>
      </w:pPr>
      <w:r w:rsidRPr="00537479">
        <w:rPr>
          <w:rFonts w:cstheme="minorHAnsi"/>
          <w:b/>
          <w:szCs w:val="18"/>
        </w:rPr>
        <w:t>Verslag Mobiliteit in de Volwasseneneducatie (KA1):</w:t>
      </w:r>
    </w:p>
    <w:p w:rsidR="00537479" w:rsidRDefault="00F146F8" w:rsidP="00537479">
      <w:pPr>
        <w:rPr>
          <w:rFonts w:cstheme="minorHAnsi"/>
          <w:b/>
          <w:szCs w:val="18"/>
        </w:rPr>
      </w:pPr>
      <w:r>
        <w:rPr>
          <w:rFonts w:cstheme="minorHAnsi"/>
          <w:b/>
          <w:szCs w:val="18"/>
        </w:rPr>
        <w:t xml:space="preserve">Netwerksessie Erasmus+ voor </w:t>
      </w:r>
      <w:proofErr w:type="spellStart"/>
      <w:r>
        <w:rPr>
          <w:rFonts w:cstheme="minorHAnsi"/>
          <w:b/>
          <w:szCs w:val="18"/>
        </w:rPr>
        <w:t>roc</w:t>
      </w:r>
      <w:r w:rsidR="00537479" w:rsidRPr="00537479">
        <w:rPr>
          <w:rFonts w:cstheme="minorHAnsi"/>
          <w:b/>
          <w:szCs w:val="18"/>
        </w:rPr>
        <w:t>’s</w:t>
      </w:r>
      <w:proofErr w:type="spellEnd"/>
    </w:p>
    <w:p w:rsidR="00B54CE8" w:rsidRDefault="00B54CE8" w:rsidP="00B54CE8">
      <w:pPr>
        <w:pStyle w:val="Koptekst"/>
        <w:rPr>
          <w:szCs w:val="18"/>
        </w:rPr>
      </w:pPr>
    </w:p>
    <w:p w:rsidR="00B54CE8" w:rsidRDefault="00B54CE8" w:rsidP="00B54CE8">
      <w:pPr>
        <w:pStyle w:val="Koptekst"/>
        <w:rPr>
          <w:szCs w:val="18"/>
        </w:rPr>
      </w:pPr>
      <w:r>
        <w:rPr>
          <w:szCs w:val="18"/>
        </w:rPr>
        <w:t>Seats2Meet Utrecht</w:t>
      </w:r>
    </w:p>
    <w:p w:rsidR="00B54CE8" w:rsidRPr="00537479" w:rsidRDefault="00B54CE8" w:rsidP="00B54CE8">
      <w:pPr>
        <w:pStyle w:val="Koptekst"/>
        <w:rPr>
          <w:rFonts w:cstheme="minorHAnsi"/>
          <w:szCs w:val="18"/>
        </w:rPr>
      </w:pPr>
      <w:r w:rsidRPr="00537479">
        <w:rPr>
          <w:rFonts w:cstheme="minorHAnsi"/>
          <w:szCs w:val="18"/>
        </w:rPr>
        <w:t>17 december 2018</w:t>
      </w:r>
    </w:p>
    <w:p w:rsidR="00537479" w:rsidRPr="00537479" w:rsidRDefault="00537479" w:rsidP="00524008">
      <w:pPr>
        <w:rPr>
          <w:rFonts w:cstheme="minorHAnsi"/>
          <w:b/>
          <w:szCs w:val="18"/>
        </w:rPr>
      </w:pPr>
    </w:p>
    <w:p w:rsidR="00F146F8" w:rsidRDefault="00537479" w:rsidP="00537479">
      <w:pPr>
        <w:rPr>
          <w:rFonts w:cstheme="minorHAnsi"/>
          <w:szCs w:val="18"/>
        </w:rPr>
      </w:pPr>
      <w:r>
        <w:rPr>
          <w:rFonts w:cstheme="minorHAnsi"/>
          <w:szCs w:val="18"/>
        </w:rPr>
        <w:t>Het Nationaal Agentschap</w:t>
      </w:r>
      <w:r w:rsidR="00F146F8">
        <w:rPr>
          <w:rFonts w:cstheme="minorHAnsi"/>
          <w:szCs w:val="18"/>
        </w:rPr>
        <w:t xml:space="preserve"> (NA)</w:t>
      </w:r>
      <w:r>
        <w:rPr>
          <w:rFonts w:cstheme="minorHAnsi"/>
          <w:szCs w:val="18"/>
        </w:rPr>
        <w:t xml:space="preserve"> Erasmus+ organiseerde 17 december 2018 een netwerksessie voor </w:t>
      </w:r>
      <w:proofErr w:type="spellStart"/>
      <w:r w:rsidR="005655F7">
        <w:rPr>
          <w:rFonts w:cstheme="minorHAnsi"/>
          <w:szCs w:val="18"/>
        </w:rPr>
        <w:t>roc</w:t>
      </w:r>
      <w:r>
        <w:rPr>
          <w:rFonts w:cstheme="minorHAnsi"/>
          <w:szCs w:val="18"/>
        </w:rPr>
        <w:t>’s</w:t>
      </w:r>
      <w:proofErr w:type="spellEnd"/>
      <w:r>
        <w:rPr>
          <w:rFonts w:cstheme="minorHAnsi"/>
          <w:szCs w:val="18"/>
        </w:rPr>
        <w:t xml:space="preserve"> die geïnteresseerd zijn in het doen van een aanvraag Erasmus+</w:t>
      </w:r>
      <w:r w:rsidR="00F146F8">
        <w:rPr>
          <w:rFonts w:cstheme="minorHAnsi"/>
          <w:szCs w:val="18"/>
        </w:rPr>
        <w:t xml:space="preserve"> in de sector volwassen</w:t>
      </w:r>
      <w:r w:rsidR="005655F7">
        <w:rPr>
          <w:rFonts w:cstheme="minorHAnsi"/>
          <w:szCs w:val="18"/>
        </w:rPr>
        <w:t>en</w:t>
      </w:r>
      <w:r w:rsidR="00F146F8">
        <w:rPr>
          <w:rFonts w:cstheme="minorHAnsi"/>
          <w:szCs w:val="18"/>
        </w:rPr>
        <w:t>educatie (</w:t>
      </w:r>
      <w:proofErr w:type="spellStart"/>
      <w:r w:rsidR="00F146F8">
        <w:rPr>
          <w:rFonts w:cstheme="minorHAnsi"/>
          <w:szCs w:val="18"/>
        </w:rPr>
        <w:t>ve</w:t>
      </w:r>
      <w:proofErr w:type="spellEnd"/>
      <w:r w:rsidR="00F146F8">
        <w:rPr>
          <w:rFonts w:cstheme="minorHAnsi"/>
          <w:szCs w:val="18"/>
        </w:rPr>
        <w:t>). Voor mobiliteit in de volwassen</w:t>
      </w:r>
      <w:r w:rsidR="008D287D">
        <w:rPr>
          <w:rFonts w:cstheme="minorHAnsi"/>
          <w:szCs w:val="18"/>
        </w:rPr>
        <w:t>en</w:t>
      </w:r>
      <w:r w:rsidR="00F146F8">
        <w:rPr>
          <w:rFonts w:cstheme="minorHAnsi"/>
          <w:szCs w:val="18"/>
        </w:rPr>
        <w:t xml:space="preserve">educatie (KA1) is er een aanzienlijke stijging van het budget en ook merkt het NA dat er vanuit de mbo-instelling een toenemende belangstelling is voor een aanvraag Erasmus+ in de </w:t>
      </w:r>
      <w:proofErr w:type="spellStart"/>
      <w:r w:rsidR="00F146F8">
        <w:rPr>
          <w:rFonts w:cstheme="minorHAnsi"/>
          <w:szCs w:val="18"/>
        </w:rPr>
        <w:t>ve</w:t>
      </w:r>
      <w:proofErr w:type="spellEnd"/>
      <w:r w:rsidR="00F146F8">
        <w:rPr>
          <w:rFonts w:cstheme="minorHAnsi"/>
          <w:szCs w:val="18"/>
        </w:rPr>
        <w:t xml:space="preserve">-sector. Het NA ondersteunt </w:t>
      </w:r>
      <w:r w:rsidR="00F13370">
        <w:rPr>
          <w:rFonts w:cstheme="minorHAnsi"/>
          <w:szCs w:val="18"/>
        </w:rPr>
        <w:t>deze aanvragen</w:t>
      </w:r>
      <w:r w:rsidR="00F146F8">
        <w:rPr>
          <w:rFonts w:cstheme="minorHAnsi"/>
          <w:szCs w:val="18"/>
        </w:rPr>
        <w:t xml:space="preserve"> en heeft daarom </w:t>
      </w:r>
      <w:proofErr w:type="spellStart"/>
      <w:r w:rsidR="00F146F8">
        <w:rPr>
          <w:rFonts w:cstheme="minorHAnsi"/>
          <w:szCs w:val="18"/>
        </w:rPr>
        <w:t>ve</w:t>
      </w:r>
      <w:proofErr w:type="spellEnd"/>
      <w:r w:rsidR="00F146F8">
        <w:rPr>
          <w:rFonts w:cstheme="minorHAnsi"/>
          <w:szCs w:val="18"/>
        </w:rPr>
        <w:t xml:space="preserve">- en mbo-coördinatoren uitgenodigd voor deze netwerksessie. Het NA ondersteunt ook graag de </w:t>
      </w:r>
      <w:proofErr w:type="spellStart"/>
      <w:r w:rsidR="00F146F8">
        <w:rPr>
          <w:rFonts w:cstheme="minorHAnsi"/>
          <w:szCs w:val="18"/>
        </w:rPr>
        <w:t>roc’s</w:t>
      </w:r>
      <w:proofErr w:type="spellEnd"/>
      <w:r w:rsidR="00F146F8">
        <w:rPr>
          <w:rFonts w:cstheme="minorHAnsi"/>
          <w:szCs w:val="18"/>
        </w:rPr>
        <w:t xml:space="preserve"> die niet aanwezig konden zijn</w:t>
      </w:r>
      <w:r w:rsidR="008D287D">
        <w:rPr>
          <w:rFonts w:cstheme="minorHAnsi"/>
          <w:szCs w:val="18"/>
        </w:rPr>
        <w:t xml:space="preserve"> en brengt met dit verslag </w:t>
      </w:r>
      <w:r w:rsidR="00F146F8">
        <w:rPr>
          <w:rFonts w:cstheme="minorHAnsi"/>
          <w:szCs w:val="18"/>
        </w:rPr>
        <w:t xml:space="preserve">geïnteresseerde </w:t>
      </w:r>
      <w:proofErr w:type="spellStart"/>
      <w:r w:rsidR="00F146F8">
        <w:rPr>
          <w:rFonts w:cstheme="minorHAnsi"/>
          <w:szCs w:val="18"/>
        </w:rPr>
        <w:t>roc’s</w:t>
      </w:r>
      <w:proofErr w:type="spellEnd"/>
      <w:r w:rsidR="00F146F8">
        <w:rPr>
          <w:rFonts w:cstheme="minorHAnsi"/>
          <w:szCs w:val="18"/>
        </w:rPr>
        <w:t xml:space="preserve">  op de hoogte van de uitkomsten van deze netwerksessie. </w:t>
      </w:r>
    </w:p>
    <w:p w:rsidR="00F146F8" w:rsidRDefault="00F146F8" w:rsidP="00537479">
      <w:pPr>
        <w:rPr>
          <w:rFonts w:cstheme="minorHAnsi"/>
          <w:szCs w:val="18"/>
        </w:rPr>
      </w:pPr>
    </w:p>
    <w:p w:rsidR="00F146F8" w:rsidRDefault="00F146F8" w:rsidP="00537479">
      <w:pPr>
        <w:rPr>
          <w:rFonts w:cstheme="minorHAnsi"/>
          <w:b/>
          <w:szCs w:val="18"/>
        </w:rPr>
      </w:pPr>
      <w:r w:rsidRPr="00F146F8">
        <w:rPr>
          <w:rFonts w:cstheme="minorHAnsi"/>
          <w:b/>
          <w:szCs w:val="18"/>
        </w:rPr>
        <w:t>A</w:t>
      </w:r>
      <w:r>
        <w:rPr>
          <w:rFonts w:cstheme="minorHAnsi"/>
          <w:b/>
          <w:szCs w:val="18"/>
        </w:rPr>
        <w:t xml:space="preserve">lgemene informatie </w:t>
      </w:r>
    </w:p>
    <w:p w:rsidR="00B54CE8" w:rsidRDefault="00B54CE8" w:rsidP="00537479">
      <w:pPr>
        <w:rPr>
          <w:rFonts w:cstheme="minorHAnsi"/>
          <w:b/>
          <w:szCs w:val="18"/>
        </w:rPr>
      </w:pPr>
    </w:p>
    <w:p w:rsidR="00DE0239" w:rsidRDefault="00DE0239" w:rsidP="00537479">
      <w:pPr>
        <w:rPr>
          <w:rFonts w:cstheme="minorHAnsi"/>
          <w:szCs w:val="18"/>
        </w:rPr>
      </w:pPr>
      <w:r>
        <w:rPr>
          <w:rFonts w:cstheme="minorHAnsi"/>
          <w:szCs w:val="18"/>
        </w:rPr>
        <w:t xml:space="preserve">De netwerksessie vindt plaatst onder leiding van Peter Deursen en Marieke Hanekamp (beide adviseurs Erasmus+ </w:t>
      </w:r>
      <w:proofErr w:type="spellStart"/>
      <w:r>
        <w:rPr>
          <w:rFonts w:cstheme="minorHAnsi"/>
          <w:szCs w:val="18"/>
        </w:rPr>
        <w:t>ve</w:t>
      </w:r>
      <w:proofErr w:type="spellEnd"/>
      <w:r>
        <w:rPr>
          <w:rFonts w:cstheme="minorHAnsi"/>
          <w:szCs w:val="18"/>
        </w:rPr>
        <w:t xml:space="preserve">). Ook aanwezig namens het NA is de nieuwe adviseur Hannah Achterbosch. </w:t>
      </w:r>
    </w:p>
    <w:p w:rsidR="00B54CE8" w:rsidRDefault="005E1C85" w:rsidP="00537479">
      <w:pPr>
        <w:rPr>
          <w:rFonts w:cstheme="minorHAnsi"/>
          <w:szCs w:val="18"/>
        </w:rPr>
      </w:pPr>
      <w:r>
        <w:rPr>
          <w:rFonts w:cstheme="minorHAnsi"/>
          <w:szCs w:val="18"/>
        </w:rPr>
        <w:t xml:space="preserve">Aanwezige coördinatoren van 5 verschillende </w:t>
      </w:r>
      <w:proofErr w:type="spellStart"/>
      <w:r>
        <w:rPr>
          <w:rFonts w:cstheme="minorHAnsi"/>
          <w:szCs w:val="18"/>
        </w:rPr>
        <w:t>roc</w:t>
      </w:r>
      <w:r w:rsidR="007F6E29">
        <w:rPr>
          <w:rFonts w:cstheme="minorHAnsi"/>
          <w:szCs w:val="18"/>
        </w:rPr>
        <w:t>’</w:t>
      </w:r>
      <w:r>
        <w:rPr>
          <w:rFonts w:cstheme="minorHAnsi"/>
          <w:szCs w:val="18"/>
        </w:rPr>
        <w:t>s</w:t>
      </w:r>
      <w:proofErr w:type="spellEnd"/>
      <w:r>
        <w:rPr>
          <w:rFonts w:cstheme="minorHAnsi"/>
          <w:szCs w:val="18"/>
        </w:rPr>
        <w:t xml:space="preserve"> zijn</w:t>
      </w:r>
      <w:r w:rsidR="00DE0239">
        <w:rPr>
          <w:rFonts w:cstheme="minorHAnsi"/>
          <w:szCs w:val="18"/>
        </w:rPr>
        <w:t xml:space="preserve">: </w:t>
      </w:r>
    </w:p>
    <w:p w:rsidR="00D936C2" w:rsidRDefault="00D936C2" w:rsidP="00D936C2">
      <w:pPr>
        <w:pStyle w:val="Lijstalinea"/>
        <w:numPr>
          <w:ilvl w:val="0"/>
          <w:numId w:val="27"/>
        </w:numPr>
        <w:rPr>
          <w:rFonts w:cstheme="minorHAnsi"/>
          <w:szCs w:val="18"/>
        </w:rPr>
      </w:pPr>
      <w:r w:rsidRPr="00D936C2">
        <w:rPr>
          <w:rFonts w:cstheme="minorHAnsi"/>
          <w:szCs w:val="18"/>
        </w:rPr>
        <w:t>Roy Breinburg</w:t>
      </w:r>
      <w:r>
        <w:rPr>
          <w:rFonts w:cstheme="minorHAnsi"/>
          <w:szCs w:val="18"/>
        </w:rPr>
        <w:t>, Albeda College</w:t>
      </w:r>
    </w:p>
    <w:p w:rsidR="00D936C2" w:rsidRDefault="00D936C2" w:rsidP="00D936C2">
      <w:pPr>
        <w:pStyle w:val="Lijstalinea"/>
        <w:numPr>
          <w:ilvl w:val="0"/>
          <w:numId w:val="27"/>
        </w:numPr>
        <w:rPr>
          <w:rFonts w:cstheme="minorHAnsi"/>
          <w:szCs w:val="18"/>
        </w:rPr>
      </w:pPr>
      <w:proofErr w:type="spellStart"/>
      <w:r>
        <w:rPr>
          <w:rFonts w:cstheme="minorHAnsi"/>
          <w:szCs w:val="18"/>
        </w:rPr>
        <w:t>Farahnaz</w:t>
      </w:r>
      <w:proofErr w:type="spellEnd"/>
      <w:r>
        <w:rPr>
          <w:rFonts w:cstheme="minorHAnsi"/>
          <w:szCs w:val="18"/>
        </w:rPr>
        <w:t xml:space="preserve"> </w:t>
      </w:r>
      <w:proofErr w:type="spellStart"/>
      <w:r>
        <w:rPr>
          <w:rFonts w:cstheme="minorHAnsi"/>
          <w:szCs w:val="18"/>
        </w:rPr>
        <w:t>Soeltan</w:t>
      </w:r>
      <w:proofErr w:type="spellEnd"/>
      <w:r>
        <w:rPr>
          <w:rFonts w:cstheme="minorHAnsi"/>
          <w:szCs w:val="18"/>
        </w:rPr>
        <w:t>, Albeda College</w:t>
      </w:r>
    </w:p>
    <w:p w:rsidR="00D936C2" w:rsidRDefault="00D936C2" w:rsidP="00D936C2">
      <w:pPr>
        <w:pStyle w:val="Lijstalinea"/>
        <w:numPr>
          <w:ilvl w:val="0"/>
          <w:numId w:val="27"/>
        </w:numPr>
        <w:rPr>
          <w:rFonts w:cstheme="minorHAnsi"/>
          <w:szCs w:val="18"/>
        </w:rPr>
      </w:pPr>
      <w:r>
        <w:rPr>
          <w:rFonts w:cstheme="minorHAnsi"/>
          <w:szCs w:val="18"/>
        </w:rPr>
        <w:t xml:space="preserve">Jacoline </w:t>
      </w:r>
      <w:proofErr w:type="spellStart"/>
      <w:r>
        <w:rPr>
          <w:rFonts w:cstheme="minorHAnsi"/>
          <w:szCs w:val="18"/>
        </w:rPr>
        <w:t>Grünbauer</w:t>
      </w:r>
      <w:proofErr w:type="spellEnd"/>
      <w:r>
        <w:rPr>
          <w:rFonts w:cstheme="minorHAnsi"/>
          <w:szCs w:val="18"/>
        </w:rPr>
        <w:t xml:space="preserve">, ROC </w:t>
      </w:r>
      <w:proofErr w:type="spellStart"/>
      <w:r>
        <w:rPr>
          <w:rFonts w:cstheme="minorHAnsi"/>
          <w:szCs w:val="18"/>
        </w:rPr>
        <w:t>Aventus</w:t>
      </w:r>
      <w:proofErr w:type="spellEnd"/>
    </w:p>
    <w:p w:rsidR="00D936C2" w:rsidRDefault="00D936C2" w:rsidP="00D936C2">
      <w:pPr>
        <w:pStyle w:val="Lijstalinea"/>
        <w:numPr>
          <w:ilvl w:val="0"/>
          <w:numId w:val="27"/>
        </w:numPr>
        <w:rPr>
          <w:rFonts w:cstheme="minorHAnsi"/>
          <w:szCs w:val="18"/>
        </w:rPr>
      </w:pPr>
      <w:r>
        <w:rPr>
          <w:rFonts w:cstheme="minorHAnsi"/>
          <w:szCs w:val="18"/>
        </w:rPr>
        <w:t xml:space="preserve">Arjan </w:t>
      </w:r>
      <w:proofErr w:type="spellStart"/>
      <w:r>
        <w:rPr>
          <w:rFonts w:cstheme="minorHAnsi"/>
          <w:szCs w:val="18"/>
        </w:rPr>
        <w:t>Knoeff</w:t>
      </w:r>
      <w:proofErr w:type="spellEnd"/>
      <w:r>
        <w:rPr>
          <w:rFonts w:cstheme="minorHAnsi"/>
          <w:szCs w:val="18"/>
        </w:rPr>
        <w:t xml:space="preserve">, ROC </w:t>
      </w:r>
      <w:proofErr w:type="spellStart"/>
      <w:r>
        <w:rPr>
          <w:rFonts w:cstheme="minorHAnsi"/>
          <w:szCs w:val="18"/>
        </w:rPr>
        <w:t>Aventus</w:t>
      </w:r>
      <w:proofErr w:type="spellEnd"/>
    </w:p>
    <w:p w:rsidR="00D936C2" w:rsidRDefault="00D936C2" w:rsidP="00D936C2">
      <w:pPr>
        <w:pStyle w:val="Lijstalinea"/>
        <w:numPr>
          <w:ilvl w:val="0"/>
          <w:numId w:val="27"/>
        </w:numPr>
        <w:rPr>
          <w:rFonts w:cstheme="minorHAnsi"/>
          <w:szCs w:val="18"/>
        </w:rPr>
      </w:pPr>
      <w:r w:rsidRPr="00D936C2">
        <w:rPr>
          <w:rFonts w:cstheme="minorHAnsi"/>
          <w:szCs w:val="18"/>
        </w:rPr>
        <w:t>Arno van Houwelingen</w:t>
      </w:r>
      <w:r>
        <w:rPr>
          <w:rFonts w:cstheme="minorHAnsi"/>
          <w:szCs w:val="18"/>
        </w:rPr>
        <w:t>, ROC Da Vinci College</w:t>
      </w:r>
    </w:p>
    <w:p w:rsidR="00D936C2" w:rsidRPr="00844EFE" w:rsidRDefault="00D936C2" w:rsidP="00D936C2">
      <w:pPr>
        <w:pStyle w:val="Lijstalinea"/>
        <w:numPr>
          <w:ilvl w:val="0"/>
          <w:numId w:val="27"/>
        </w:numPr>
        <w:rPr>
          <w:rFonts w:cstheme="minorHAnsi"/>
          <w:szCs w:val="18"/>
          <w:lang w:val="en-US"/>
        </w:rPr>
      </w:pPr>
      <w:r w:rsidRPr="00844EFE">
        <w:rPr>
          <w:rFonts w:cstheme="minorHAnsi"/>
          <w:szCs w:val="18"/>
          <w:lang w:val="en-US"/>
        </w:rPr>
        <w:t xml:space="preserve">Hilda </w:t>
      </w:r>
      <w:proofErr w:type="spellStart"/>
      <w:r w:rsidRPr="00844EFE">
        <w:rPr>
          <w:rFonts w:cstheme="minorHAnsi"/>
          <w:szCs w:val="18"/>
          <w:lang w:val="en-US"/>
        </w:rPr>
        <w:t>Panosian</w:t>
      </w:r>
      <w:proofErr w:type="spellEnd"/>
      <w:r w:rsidRPr="00844EFE">
        <w:rPr>
          <w:rFonts w:cstheme="minorHAnsi"/>
          <w:szCs w:val="18"/>
          <w:lang w:val="en-US"/>
        </w:rPr>
        <w:t>, ROC Da Vinci College</w:t>
      </w:r>
    </w:p>
    <w:p w:rsidR="00D936C2" w:rsidRDefault="00D936C2" w:rsidP="00D936C2">
      <w:pPr>
        <w:pStyle w:val="Lijstalinea"/>
        <w:numPr>
          <w:ilvl w:val="0"/>
          <w:numId w:val="27"/>
        </w:numPr>
        <w:rPr>
          <w:rFonts w:cstheme="minorHAnsi"/>
          <w:szCs w:val="18"/>
        </w:rPr>
      </w:pPr>
      <w:r w:rsidRPr="00D936C2">
        <w:rPr>
          <w:rFonts w:cstheme="minorHAnsi"/>
          <w:szCs w:val="18"/>
        </w:rPr>
        <w:t>Sebastiaan Luijten</w:t>
      </w:r>
      <w:r>
        <w:rPr>
          <w:rFonts w:cstheme="minorHAnsi"/>
          <w:szCs w:val="18"/>
        </w:rPr>
        <w:t>, ROC ter AA</w:t>
      </w:r>
    </w:p>
    <w:p w:rsidR="00D936C2" w:rsidRDefault="00D936C2" w:rsidP="00D936C2">
      <w:pPr>
        <w:pStyle w:val="Lijstalinea"/>
        <w:numPr>
          <w:ilvl w:val="0"/>
          <w:numId w:val="27"/>
        </w:numPr>
        <w:rPr>
          <w:rFonts w:cstheme="minorHAnsi"/>
          <w:szCs w:val="18"/>
        </w:rPr>
      </w:pPr>
      <w:r>
        <w:rPr>
          <w:rFonts w:cstheme="minorHAnsi"/>
          <w:szCs w:val="18"/>
        </w:rPr>
        <w:t>Rudolf Staal, ROC ter AA</w:t>
      </w:r>
    </w:p>
    <w:p w:rsidR="00D936C2" w:rsidRPr="00844EFE" w:rsidRDefault="00D936C2" w:rsidP="00D936C2">
      <w:pPr>
        <w:pStyle w:val="Lijstalinea"/>
        <w:numPr>
          <w:ilvl w:val="0"/>
          <w:numId w:val="27"/>
        </w:numPr>
        <w:rPr>
          <w:rFonts w:cstheme="minorHAnsi"/>
          <w:szCs w:val="18"/>
          <w:lang w:val="en-US"/>
        </w:rPr>
      </w:pPr>
      <w:r w:rsidRPr="00844EFE">
        <w:rPr>
          <w:rFonts w:cstheme="minorHAnsi"/>
          <w:szCs w:val="18"/>
          <w:lang w:val="en-US"/>
        </w:rPr>
        <w:t>Marina Smits, Stichting ROC West-Brabant</w:t>
      </w:r>
      <w:r w:rsidRPr="00844EFE">
        <w:rPr>
          <w:rFonts w:cstheme="minorHAnsi"/>
          <w:szCs w:val="18"/>
          <w:lang w:val="en-US"/>
        </w:rPr>
        <w:tab/>
      </w:r>
    </w:p>
    <w:p w:rsidR="00D936C2" w:rsidRDefault="00D936C2" w:rsidP="00D936C2">
      <w:pPr>
        <w:pStyle w:val="Lijstalinea"/>
        <w:numPr>
          <w:ilvl w:val="0"/>
          <w:numId w:val="27"/>
        </w:numPr>
        <w:rPr>
          <w:rFonts w:cstheme="minorHAnsi"/>
          <w:szCs w:val="18"/>
        </w:rPr>
      </w:pPr>
      <w:r w:rsidRPr="00D936C2">
        <w:rPr>
          <w:rFonts w:cstheme="minorHAnsi"/>
          <w:szCs w:val="18"/>
        </w:rPr>
        <w:t xml:space="preserve">Frank </w:t>
      </w:r>
      <w:proofErr w:type="spellStart"/>
      <w:r w:rsidRPr="00D936C2">
        <w:rPr>
          <w:rFonts w:cstheme="minorHAnsi"/>
          <w:szCs w:val="18"/>
        </w:rPr>
        <w:t>Kerstens</w:t>
      </w:r>
      <w:proofErr w:type="spellEnd"/>
      <w:r>
        <w:rPr>
          <w:rFonts w:cstheme="minorHAnsi"/>
          <w:szCs w:val="18"/>
        </w:rPr>
        <w:t xml:space="preserve">, </w:t>
      </w:r>
      <w:r w:rsidRPr="00D936C2">
        <w:rPr>
          <w:rFonts w:cstheme="minorHAnsi"/>
          <w:szCs w:val="18"/>
        </w:rPr>
        <w:t>Stichting ROC West-Brabant</w:t>
      </w:r>
      <w:r w:rsidRPr="00D936C2">
        <w:rPr>
          <w:rFonts w:cstheme="minorHAnsi"/>
          <w:szCs w:val="18"/>
        </w:rPr>
        <w:tab/>
      </w:r>
    </w:p>
    <w:p w:rsidR="00CF52FD" w:rsidRDefault="00CF52FD" w:rsidP="00CF52FD">
      <w:pPr>
        <w:rPr>
          <w:rFonts w:cstheme="minorHAnsi"/>
          <w:szCs w:val="18"/>
        </w:rPr>
      </w:pPr>
    </w:p>
    <w:p w:rsidR="00844EFE" w:rsidRDefault="00CF52FD" w:rsidP="00CF52FD">
      <w:pPr>
        <w:rPr>
          <w:rFonts w:cstheme="minorHAnsi"/>
          <w:szCs w:val="18"/>
        </w:rPr>
      </w:pPr>
      <w:r>
        <w:rPr>
          <w:rFonts w:cstheme="minorHAnsi"/>
          <w:szCs w:val="18"/>
        </w:rPr>
        <w:t xml:space="preserve">Het doel van de netwerksessie is het ondersteunen van potentiële aanvragen vanuit de </w:t>
      </w:r>
      <w:proofErr w:type="spellStart"/>
      <w:r>
        <w:rPr>
          <w:rFonts w:cstheme="minorHAnsi"/>
          <w:szCs w:val="18"/>
        </w:rPr>
        <w:t>roc’s</w:t>
      </w:r>
      <w:proofErr w:type="spellEnd"/>
      <w:r>
        <w:rPr>
          <w:rFonts w:cstheme="minorHAnsi"/>
          <w:szCs w:val="18"/>
        </w:rPr>
        <w:t>.</w:t>
      </w:r>
      <w:r w:rsidR="00195B0C">
        <w:rPr>
          <w:rFonts w:cstheme="minorHAnsi"/>
          <w:szCs w:val="18"/>
        </w:rPr>
        <w:t xml:space="preserve"> </w:t>
      </w:r>
      <w:r>
        <w:rPr>
          <w:rFonts w:cstheme="minorHAnsi"/>
          <w:szCs w:val="18"/>
        </w:rPr>
        <w:t xml:space="preserve">Dit doet het NA door </w:t>
      </w:r>
    </w:p>
    <w:p w:rsidR="00844EFE" w:rsidRDefault="00CF52FD" w:rsidP="00CF52FD">
      <w:pPr>
        <w:rPr>
          <w:rFonts w:cstheme="minorHAnsi"/>
          <w:szCs w:val="18"/>
        </w:rPr>
      </w:pPr>
      <w:r>
        <w:rPr>
          <w:rFonts w:cstheme="minorHAnsi"/>
          <w:szCs w:val="18"/>
        </w:rPr>
        <w:t xml:space="preserve">(1) </w:t>
      </w:r>
      <w:proofErr w:type="spellStart"/>
      <w:r>
        <w:rPr>
          <w:rFonts w:cstheme="minorHAnsi"/>
          <w:szCs w:val="18"/>
        </w:rPr>
        <w:t>roc’s</w:t>
      </w:r>
      <w:proofErr w:type="spellEnd"/>
      <w:r>
        <w:rPr>
          <w:rFonts w:cstheme="minorHAnsi"/>
          <w:szCs w:val="18"/>
        </w:rPr>
        <w:t>/ketenpartners met elkaar in contact te b</w:t>
      </w:r>
      <w:r w:rsidR="005E1C85">
        <w:rPr>
          <w:rFonts w:cstheme="minorHAnsi"/>
          <w:szCs w:val="18"/>
        </w:rPr>
        <w:t xml:space="preserve">rengen voor het eventueel samenwerken van </w:t>
      </w:r>
      <w:proofErr w:type="spellStart"/>
      <w:r w:rsidR="005E1C85">
        <w:rPr>
          <w:rFonts w:cstheme="minorHAnsi"/>
          <w:szCs w:val="18"/>
        </w:rPr>
        <w:t>ve</w:t>
      </w:r>
      <w:proofErr w:type="spellEnd"/>
      <w:r w:rsidR="005E1C85">
        <w:rPr>
          <w:rFonts w:cstheme="minorHAnsi"/>
          <w:szCs w:val="18"/>
        </w:rPr>
        <w:t xml:space="preserve"> en mbo binnen </w:t>
      </w:r>
      <w:r>
        <w:rPr>
          <w:rFonts w:cstheme="minorHAnsi"/>
          <w:szCs w:val="18"/>
        </w:rPr>
        <w:t>een consortium</w:t>
      </w:r>
      <w:r w:rsidR="00B62E28">
        <w:rPr>
          <w:rFonts w:cstheme="minorHAnsi"/>
          <w:szCs w:val="18"/>
        </w:rPr>
        <w:t xml:space="preserve"> (samenwerking van min. 3 partners)</w:t>
      </w:r>
      <w:r>
        <w:rPr>
          <w:rFonts w:cstheme="minorHAnsi"/>
          <w:szCs w:val="18"/>
        </w:rPr>
        <w:t xml:space="preserve">; </w:t>
      </w:r>
    </w:p>
    <w:p w:rsidR="00844EFE" w:rsidRDefault="00CF52FD" w:rsidP="00CF52FD">
      <w:pPr>
        <w:rPr>
          <w:rFonts w:cstheme="minorHAnsi"/>
          <w:szCs w:val="18"/>
        </w:rPr>
      </w:pPr>
      <w:r>
        <w:rPr>
          <w:rFonts w:cstheme="minorHAnsi"/>
          <w:szCs w:val="18"/>
        </w:rPr>
        <w:t xml:space="preserve">(2) mee te denken over kansrijke ideeën en het omzetten van deze ideeën naar een Erasmus+ aanvraag; </w:t>
      </w:r>
    </w:p>
    <w:p w:rsidR="00844EFE" w:rsidRDefault="00CF52FD" w:rsidP="00CF52FD">
      <w:pPr>
        <w:rPr>
          <w:rFonts w:cstheme="minorHAnsi"/>
          <w:szCs w:val="18"/>
        </w:rPr>
      </w:pPr>
      <w:r>
        <w:rPr>
          <w:rFonts w:cstheme="minorHAnsi"/>
          <w:szCs w:val="18"/>
        </w:rPr>
        <w:t xml:space="preserve">(3) inspirerende voorbeelden te geven van partners en landen die ervaring hebben met </w:t>
      </w:r>
      <w:r w:rsidR="007F6E29">
        <w:rPr>
          <w:rFonts w:cstheme="minorHAnsi"/>
          <w:szCs w:val="18"/>
        </w:rPr>
        <w:t xml:space="preserve">een succesvol </w:t>
      </w:r>
      <w:proofErr w:type="spellStart"/>
      <w:r>
        <w:rPr>
          <w:rFonts w:cstheme="minorHAnsi"/>
          <w:szCs w:val="18"/>
        </w:rPr>
        <w:t>ve</w:t>
      </w:r>
      <w:proofErr w:type="spellEnd"/>
      <w:r>
        <w:rPr>
          <w:rFonts w:cstheme="minorHAnsi"/>
          <w:szCs w:val="18"/>
        </w:rPr>
        <w:t xml:space="preserve">-project; </w:t>
      </w:r>
    </w:p>
    <w:p w:rsidR="00CF52FD" w:rsidRPr="00CF52FD" w:rsidRDefault="00CF52FD" w:rsidP="00CF52FD">
      <w:pPr>
        <w:rPr>
          <w:rFonts w:cstheme="minorHAnsi"/>
          <w:szCs w:val="18"/>
        </w:rPr>
      </w:pPr>
      <w:r>
        <w:rPr>
          <w:rFonts w:cstheme="minorHAnsi"/>
          <w:szCs w:val="18"/>
        </w:rPr>
        <w:t>(4) te ondersteunen met het schrijven van een goede aanvraag</w:t>
      </w:r>
      <w:r w:rsidR="007F6E29">
        <w:rPr>
          <w:rFonts w:cstheme="minorHAnsi"/>
          <w:szCs w:val="18"/>
        </w:rPr>
        <w:t xml:space="preserve"> </w:t>
      </w:r>
    </w:p>
    <w:p w:rsidR="00D936C2" w:rsidRDefault="00D936C2" w:rsidP="00B54CE8">
      <w:pPr>
        <w:rPr>
          <w:rFonts w:cstheme="minorHAnsi"/>
          <w:i/>
          <w:szCs w:val="18"/>
        </w:rPr>
      </w:pPr>
    </w:p>
    <w:p w:rsidR="00195B0C" w:rsidRDefault="00195B0C" w:rsidP="00195B0C">
      <w:pPr>
        <w:rPr>
          <w:rFonts w:cstheme="minorHAnsi"/>
          <w:i/>
          <w:szCs w:val="18"/>
        </w:rPr>
      </w:pPr>
      <w:r w:rsidRPr="00B54CE8">
        <w:rPr>
          <w:rFonts w:cstheme="minorHAnsi"/>
          <w:i/>
          <w:szCs w:val="18"/>
        </w:rPr>
        <w:t>Bijlagen</w:t>
      </w:r>
      <w:r w:rsidR="00844EFE">
        <w:rPr>
          <w:rFonts w:cstheme="minorHAnsi"/>
          <w:i/>
          <w:szCs w:val="18"/>
        </w:rPr>
        <w:t xml:space="preserve">: </w:t>
      </w:r>
    </w:p>
    <w:p w:rsidR="00195B0C" w:rsidRDefault="00195B0C" w:rsidP="00195B0C">
      <w:pPr>
        <w:pStyle w:val="Lijstalinea"/>
        <w:numPr>
          <w:ilvl w:val="0"/>
          <w:numId w:val="26"/>
        </w:numPr>
        <w:rPr>
          <w:rFonts w:cstheme="minorHAnsi"/>
          <w:i/>
          <w:szCs w:val="18"/>
        </w:rPr>
      </w:pPr>
      <w:proofErr w:type="spellStart"/>
      <w:r>
        <w:rPr>
          <w:rFonts w:cstheme="minorHAnsi"/>
          <w:i/>
          <w:szCs w:val="18"/>
        </w:rPr>
        <w:t>Powerpointpresentatie</w:t>
      </w:r>
      <w:proofErr w:type="spellEnd"/>
      <w:r>
        <w:rPr>
          <w:rFonts w:cstheme="minorHAnsi"/>
          <w:i/>
          <w:szCs w:val="18"/>
        </w:rPr>
        <w:t xml:space="preserve"> netwerksessie</w:t>
      </w:r>
    </w:p>
    <w:p w:rsidR="00195B0C" w:rsidRPr="00844EFE" w:rsidRDefault="00195B0C" w:rsidP="00195B0C">
      <w:pPr>
        <w:pStyle w:val="Lijstalinea"/>
        <w:numPr>
          <w:ilvl w:val="0"/>
          <w:numId w:val="26"/>
        </w:numPr>
        <w:rPr>
          <w:rFonts w:cstheme="minorHAnsi"/>
          <w:i/>
          <w:szCs w:val="18"/>
        </w:rPr>
      </w:pPr>
      <w:r w:rsidRPr="00844EFE">
        <w:rPr>
          <w:rFonts w:cstheme="minorHAnsi"/>
          <w:i/>
          <w:szCs w:val="18"/>
        </w:rPr>
        <w:t>Voorbeeld online aanvraag</w:t>
      </w:r>
    </w:p>
    <w:p w:rsidR="00195B0C" w:rsidRPr="00844EFE" w:rsidRDefault="00195B0C" w:rsidP="00844EFE">
      <w:pPr>
        <w:ind w:left="360"/>
        <w:rPr>
          <w:rFonts w:cstheme="minorHAnsi"/>
          <w:i/>
          <w:szCs w:val="18"/>
          <w:highlight w:val="yellow"/>
        </w:rPr>
      </w:pPr>
    </w:p>
    <w:p w:rsidR="00B54CE8" w:rsidRDefault="00B54CE8" w:rsidP="00537479">
      <w:pPr>
        <w:rPr>
          <w:rFonts w:cstheme="minorHAnsi"/>
          <w:b/>
          <w:szCs w:val="18"/>
        </w:rPr>
      </w:pPr>
    </w:p>
    <w:p w:rsidR="00F146F8" w:rsidRPr="00F146F8" w:rsidRDefault="00F146F8" w:rsidP="00537479">
      <w:pPr>
        <w:rPr>
          <w:rFonts w:cstheme="minorHAnsi"/>
          <w:szCs w:val="18"/>
        </w:rPr>
      </w:pPr>
    </w:p>
    <w:p w:rsidR="005655F7" w:rsidRDefault="005655F7" w:rsidP="00537479">
      <w:pPr>
        <w:rPr>
          <w:rFonts w:cstheme="minorHAnsi"/>
          <w:b/>
          <w:color w:val="000000"/>
          <w:szCs w:val="18"/>
        </w:rPr>
      </w:pPr>
    </w:p>
    <w:p w:rsidR="005655F7" w:rsidRDefault="005655F7" w:rsidP="00537479">
      <w:pPr>
        <w:rPr>
          <w:rFonts w:cstheme="minorHAnsi"/>
          <w:b/>
          <w:color w:val="000000"/>
          <w:szCs w:val="18"/>
        </w:rPr>
      </w:pPr>
    </w:p>
    <w:p w:rsidR="005655F7" w:rsidRDefault="005655F7" w:rsidP="00537479">
      <w:pPr>
        <w:rPr>
          <w:rFonts w:cstheme="minorHAnsi"/>
          <w:b/>
          <w:color w:val="000000"/>
          <w:szCs w:val="18"/>
        </w:rPr>
      </w:pPr>
    </w:p>
    <w:p w:rsidR="00BC5618" w:rsidRDefault="00537479" w:rsidP="00537479">
      <w:pPr>
        <w:rPr>
          <w:rFonts w:cstheme="minorHAnsi"/>
          <w:b/>
          <w:color w:val="000000"/>
          <w:szCs w:val="18"/>
        </w:rPr>
      </w:pPr>
      <w:bookmarkStart w:id="0" w:name="_GoBack"/>
      <w:bookmarkEnd w:id="0"/>
      <w:r w:rsidRPr="00537479">
        <w:rPr>
          <w:rFonts w:cstheme="minorHAnsi"/>
          <w:b/>
          <w:color w:val="000000"/>
          <w:szCs w:val="18"/>
        </w:rPr>
        <w:lastRenderedPageBreak/>
        <w:t>Vragen</w:t>
      </w:r>
      <w:r w:rsidR="00BC5618">
        <w:rPr>
          <w:rFonts w:cstheme="minorHAnsi"/>
          <w:b/>
          <w:color w:val="000000"/>
          <w:szCs w:val="18"/>
        </w:rPr>
        <w:t xml:space="preserve"> vanuit de </w:t>
      </w:r>
      <w:proofErr w:type="spellStart"/>
      <w:r w:rsidR="00BC5618">
        <w:rPr>
          <w:rFonts w:cstheme="minorHAnsi"/>
          <w:b/>
          <w:color w:val="000000"/>
          <w:szCs w:val="18"/>
        </w:rPr>
        <w:t>roc’s</w:t>
      </w:r>
      <w:proofErr w:type="spellEnd"/>
      <w:r w:rsidR="00BC5618">
        <w:rPr>
          <w:rFonts w:cstheme="minorHAnsi"/>
          <w:b/>
          <w:color w:val="000000"/>
          <w:szCs w:val="18"/>
        </w:rPr>
        <w:t xml:space="preserve"> </w:t>
      </w:r>
    </w:p>
    <w:p w:rsidR="00BC5618" w:rsidRDefault="00BC5618" w:rsidP="00537479">
      <w:pPr>
        <w:rPr>
          <w:rFonts w:cstheme="minorHAnsi"/>
          <w:b/>
          <w:color w:val="000000"/>
          <w:szCs w:val="18"/>
        </w:rPr>
      </w:pPr>
    </w:p>
    <w:p w:rsidR="007F6E29" w:rsidRDefault="007F6E29" w:rsidP="007F6E29">
      <w:pPr>
        <w:rPr>
          <w:rFonts w:cstheme="minorHAnsi"/>
          <w:szCs w:val="18"/>
        </w:rPr>
      </w:pPr>
      <w:r>
        <w:rPr>
          <w:rFonts w:cstheme="minorHAnsi"/>
          <w:szCs w:val="18"/>
        </w:rPr>
        <w:t xml:space="preserve">Tijdens </w:t>
      </w:r>
      <w:r w:rsidR="00195B0C">
        <w:rPr>
          <w:rFonts w:cstheme="minorHAnsi"/>
          <w:szCs w:val="18"/>
        </w:rPr>
        <w:t>de presentatie van het NA</w:t>
      </w:r>
      <w:r w:rsidR="00290D1E">
        <w:rPr>
          <w:rFonts w:cstheme="minorHAnsi"/>
          <w:szCs w:val="18"/>
        </w:rPr>
        <w:t xml:space="preserve"> (zie: </w:t>
      </w:r>
      <w:proofErr w:type="spellStart"/>
      <w:r w:rsidR="00290D1E">
        <w:rPr>
          <w:rFonts w:cstheme="minorHAnsi"/>
          <w:szCs w:val="18"/>
        </w:rPr>
        <w:t>powerpoint</w:t>
      </w:r>
      <w:proofErr w:type="spellEnd"/>
      <w:r w:rsidR="00290D1E">
        <w:rPr>
          <w:rFonts w:cstheme="minorHAnsi"/>
          <w:szCs w:val="18"/>
        </w:rPr>
        <w:t>)</w:t>
      </w:r>
      <w:r>
        <w:rPr>
          <w:rFonts w:cstheme="minorHAnsi"/>
          <w:szCs w:val="18"/>
        </w:rPr>
        <w:t xml:space="preserve"> komen de volgende vragen en onduidelijkheden naar voren vanuit de </w:t>
      </w:r>
      <w:proofErr w:type="spellStart"/>
      <w:r>
        <w:rPr>
          <w:rFonts w:cstheme="minorHAnsi"/>
          <w:szCs w:val="18"/>
        </w:rPr>
        <w:t>roc’s</w:t>
      </w:r>
      <w:proofErr w:type="spellEnd"/>
      <w:r>
        <w:rPr>
          <w:rFonts w:cstheme="minorHAnsi"/>
          <w:szCs w:val="18"/>
        </w:rPr>
        <w:t xml:space="preserve"> die </w:t>
      </w:r>
      <w:r w:rsidR="00195B0C">
        <w:rPr>
          <w:rFonts w:cstheme="minorHAnsi"/>
          <w:szCs w:val="18"/>
        </w:rPr>
        <w:t>het NA</w:t>
      </w:r>
      <w:r>
        <w:rPr>
          <w:rFonts w:cstheme="minorHAnsi"/>
          <w:szCs w:val="18"/>
        </w:rPr>
        <w:t xml:space="preserve"> kan beantwoorden. </w:t>
      </w:r>
    </w:p>
    <w:p w:rsidR="00195B0C" w:rsidRDefault="00195B0C" w:rsidP="007F6E29">
      <w:pPr>
        <w:rPr>
          <w:rFonts w:cstheme="minorHAnsi"/>
          <w:szCs w:val="18"/>
        </w:rPr>
      </w:pPr>
    </w:p>
    <w:p w:rsidR="00195B0C" w:rsidRDefault="00195B0C" w:rsidP="00195B0C">
      <w:pPr>
        <w:ind w:left="1416" w:hanging="1416"/>
        <w:rPr>
          <w:rFonts w:cstheme="minorHAnsi"/>
          <w:szCs w:val="18"/>
        </w:rPr>
      </w:pPr>
      <w:r>
        <w:rPr>
          <w:rFonts w:cstheme="minorHAnsi"/>
          <w:szCs w:val="18"/>
        </w:rPr>
        <w:t>Vraag:</w:t>
      </w:r>
      <w:r>
        <w:rPr>
          <w:rFonts w:cstheme="minorHAnsi"/>
          <w:szCs w:val="18"/>
        </w:rPr>
        <w:tab/>
      </w:r>
      <w:r>
        <w:rPr>
          <w:rFonts w:cstheme="minorHAnsi"/>
          <w:szCs w:val="18"/>
        </w:rPr>
        <w:tab/>
      </w:r>
      <w:r w:rsidR="00B216E8">
        <w:rPr>
          <w:rFonts w:cstheme="minorHAnsi"/>
          <w:szCs w:val="18"/>
        </w:rPr>
        <w:t>Gaat het binnen de KA1-ve aanvragen</w:t>
      </w:r>
      <w:r>
        <w:rPr>
          <w:rFonts w:cstheme="minorHAnsi"/>
          <w:szCs w:val="18"/>
        </w:rPr>
        <w:t xml:space="preserve"> alleen om </w:t>
      </w:r>
      <w:proofErr w:type="spellStart"/>
      <w:r w:rsidRPr="00195B0C">
        <w:rPr>
          <w:rFonts w:cstheme="minorHAnsi"/>
          <w:i/>
          <w:szCs w:val="18"/>
        </w:rPr>
        <w:t>staff</w:t>
      </w:r>
      <w:proofErr w:type="spellEnd"/>
      <w:r w:rsidRPr="00195B0C">
        <w:rPr>
          <w:rFonts w:cstheme="minorHAnsi"/>
          <w:i/>
          <w:szCs w:val="18"/>
        </w:rPr>
        <w:t xml:space="preserve"> </w:t>
      </w:r>
      <w:proofErr w:type="spellStart"/>
      <w:r w:rsidRPr="00195B0C">
        <w:rPr>
          <w:rFonts w:cstheme="minorHAnsi"/>
          <w:i/>
          <w:szCs w:val="18"/>
        </w:rPr>
        <w:t>mobility</w:t>
      </w:r>
      <w:proofErr w:type="spellEnd"/>
      <w:r w:rsidR="00B216E8">
        <w:rPr>
          <w:rFonts w:cstheme="minorHAnsi"/>
          <w:szCs w:val="18"/>
        </w:rPr>
        <w:t xml:space="preserve"> </w:t>
      </w:r>
      <w:r>
        <w:rPr>
          <w:rFonts w:cstheme="minorHAnsi"/>
          <w:szCs w:val="18"/>
        </w:rPr>
        <w:t xml:space="preserve">en niet om </w:t>
      </w:r>
      <w:r w:rsidRPr="00195B0C">
        <w:rPr>
          <w:rFonts w:cstheme="minorHAnsi"/>
          <w:i/>
          <w:szCs w:val="18"/>
        </w:rPr>
        <w:t xml:space="preserve">student </w:t>
      </w:r>
      <w:proofErr w:type="spellStart"/>
      <w:r w:rsidRPr="00195B0C">
        <w:rPr>
          <w:rFonts w:cstheme="minorHAnsi"/>
          <w:i/>
          <w:szCs w:val="18"/>
        </w:rPr>
        <w:t>mobility</w:t>
      </w:r>
      <w:proofErr w:type="spellEnd"/>
      <w:r>
        <w:rPr>
          <w:rFonts w:cstheme="minorHAnsi"/>
          <w:szCs w:val="18"/>
        </w:rPr>
        <w:t xml:space="preserve">? </w:t>
      </w:r>
    </w:p>
    <w:p w:rsidR="00195B0C" w:rsidRDefault="00195B0C" w:rsidP="00195B0C">
      <w:pPr>
        <w:ind w:left="1416" w:hanging="1416"/>
        <w:rPr>
          <w:rFonts w:cstheme="minorHAnsi"/>
          <w:szCs w:val="18"/>
        </w:rPr>
      </w:pPr>
      <w:r>
        <w:rPr>
          <w:rFonts w:cstheme="minorHAnsi"/>
          <w:szCs w:val="18"/>
        </w:rPr>
        <w:t>Antwoord:</w:t>
      </w:r>
      <w:r>
        <w:rPr>
          <w:rFonts w:cstheme="minorHAnsi"/>
          <w:szCs w:val="18"/>
        </w:rPr>
        <w:tab/>
        <w:t xml:space="preserve">Ja dat klopt. Voor nu is het zo dat het alleen gaat om </w:t>
      </w:r>
      <w:proofErr w:type="spellStart"/>
      <w:r w:rsidRPr="00195B0C">
        <w:rPr>
          <w:rFonts w:cstheme="minorHAnsi"/>
          <w:i/>
          <w:szCs w:val="18"/>
        </w:rPr>
        <w:t>staff</w:t>
      </w:r>
      <w:proofErr w:type="spellEnd"/>
      <w:r w:rsidRPr="00195B0C">
        <w:rPr>
          <w:rFonts w:cstheme="minorHAnsi"/>
          <w:i/>
          <w:szCs w:val="18"/>
        </w:rPr>
        <w:t xml:space="preserve"> </w:t>
      </w:r>
      <w:proofErr w:type="spellStart"/>
      <w:r w:rsidRPr="00195B0C">
        <w:rPr>
          <w:rFonts w:cstheme="minorHAnsi"/>
          <w:i/>
          <w:szCs w:val="18"/>
        </w:rPr>
        <w:t>mobility</w:t>
      </w:r>
      <w:proofErr w:type="spellEnd"/>
      <w:r w:rsidR="00290D1E">
        <w:rPr>
          <w:rFonts w:cstheme="minorHAnsi"/>
          <w:szCs w:val="18"/>
        </w:rPr>
        <w:t xml:space="preserve">. </w:t>
      </w:r>
      <w:r>
        <w:rPr>
          <w:rFonts w:cstheme="minorHAnsi"/>
          <w:szCs w:val="18"/>
        </w:rPr>
        <w:t>In het vernieuwde</w:t>
      </w:r>
      <w:r w:rsidR="00B216E8">
        <w:rPr>
          <w:rFonts w:cstheme="minorHAnsi"/>
          <w:szCs w:val="18"/>
        </w:rPr>
        <w:t xml:space="preserve"> Erasmus+</w:t>
      </w:r>
      <w:r>
        <w:rPr>
          <w:rFonts w:cstheme="minorHAnsi"/>
          <w:szCs w:val="18"/>
        </w:rPr>
        <w:t xml:space="preserve"> programma vanaf 2021 zou het kunnen dat hier ook </w:t>
      </w:r>
      <w:r w:rsidRPr="00195B0C">
        <w:rPr>
          <w:rFonts w:cstheme="minorHAnsi"/>
          <w:i/>
          <w:szCs w:val="18"/>
        </w:rPr>
        <w:t xml:space="preserve">student </w:t>
      </w:r>
      <w:proofErr w:type="spellStart"/>
      <w:r w:rsidRPr="00195B0C">
        <w:rPr>
          <w:rFonts w:cstheme="minorHAnsi"/>
          <w:i/>
          <w:szCs w:val="18"/>
        </w:rPr>
        <w:t>mobility</w:t>
      </w:r>
      <w:proofErr w:type="spellEnd"/>
      <w:r>
        <w:rPr>
          <w:rFonts w:cstheme="minorHAnsi"/>
          <w:szCs w:val="18"/>
        </w:rPr>
        <w:t xml:space="preserve"> bijkomt. </w:t>
      </w:r>
    </w:p>
    <w:p w:rsidR="007F6E29" w:rsidRDefault="007F6E29" w:rsidP="007F6E29">
      <w:pPr>
        <w:rPr>
          <w:rFonts w:cstheme="minorHAnsi"/>
          <w:szCs w:val="18"/>
        </w:rPr>
      </w:pPr>
    </w:p>
    <w:p w:rsidR="007F6E29" w:rsidRDefault="007F6E29" w:rsidP="007F6E29">
      <w:pPr>
        <w:rPr>
          <w:rFonts w:cstheme="minorHAnsi"/>
          <w:szCs w:val="18"/>
        </w:rPr>
      </w:pPr>
      <w:r>
        <w:rPr>
          <w:rFonts w:cstheme="minorHAnsi"/>
          <w:szCs w:val="18"/>
        </w:rPr>
        <w:t xml:space="preserve">Vraag: </w:t>
      </w:r>
      <w:r w:rsidR="00195B0C">
        <w:rPr>
          <w:rFonts w:cstheme="minorHAnsi"/>
          <w:szCs w:val="18"/>
        </w:rPr>
        <w:tab/>
      </w:r>
      <w:r w:rsidR="00195B0C">
        <w:rPr>
          <w:rFonts w:cstheme="minorHAnsi"/>
          <w:szCs w:val="18"/>
        </w:rPr>
        <w:tab/>
        <w:t xml:space="preserve">Is een </w:t>
      </w:r>
      <w:r w:rsidR="00290D1E">
        <w:rPr>
          <w:rFonts w:cstheme="minorHAnsi"/>
          <w:szCs w:val="18"/>
        </w:rPr>
        <w:t>aanvraag KA1-ve</w:t>
      </w:r>
      <w:r w:rsidR="00195B0C">
        <w:rPr>
          <w:rFonts w:cstheme="minorHAnsi"/>
          <w:szCs w:val="18"/>
        </w:rPr>
        <w:t xml:space="preserve"> altijd voor de duur van één jaar?</w:t>
      </w:r>
    </w:p>
    <w:p w:rsidR="007F6E29" w:rsidRDefault="007F6E29" w:rsidP="00537479">
      <w:pPr>
        <w:rPr>
          <w:rFonts w:cstheme="minorHAnsi"/>
          <w:szCs w:val="18"/>
        </w:rPr>
      </w:pPr>
      <w:r>
        <w:rPr>
          <w:rFonts w:cstheme="minorHAnsi"/>
          <w:szCs w:val="18"/>
        </w:rPr>
        <w:t>Antwoord:</w:t>
      </w:r>
      <w:r w:rsidR="00195B0C">
        <w:rPr>
          <w:rFonts w:cstheme="minorHAnsi"/>
          <w:szCs w:val="18"/>
        </w:rPr>
        <w:tab/>
        <w:t xml:space="preserve">Nee, </w:t>
      </w:r>
      <w:r w:rsidR="00B216E8">
        <w:rPr>
          <w:rFonts w:cstheme="minorHAnsi"/>
          <w:szCs w:val="18"/>
        </w:rPr>
        <w:t>u</w:t>
      </w:r>
      <w:r w:rsidR="00195B0C">
        <w:rPr>
          <w:rFonts w:cstheme="minorHAnsi"/>
          <w:szCs w:val="18"/>
        </w:rPr>
        <w:t xml:space="preserve"> kunt juist een aanvraag doen </w:t>
      </w:r>
      <w:r w:rsidR="00B216E8">
        <w:rPr>
          <w:rFonts w:cstheme="minorHAnsi"/>
          <w:szCs w:val="18"/>
        </w:rPr>
        <w:t>voor meerdere jaren. Dan hoeft u</w:t>
      </w:r>
      <w:r w:rsidR="00195B0C">
        <w:rPr>
          <w:rFonts w:cstheme="minorHAnsi"/>
          <w:szCs w:val="18"/>
        </w:rPr>
        <w:t xml:space="preserve"> maar één</w:t>
      </w:r>
    </w:p>
    <w:p w:rsidR="00195B0C" w:rsidRDefault="00195B0C" w:rsidP="00537479">
      <w:pPr>
        <w:rPr>
          <w:rFonts w:cstheme="minorHAnsi"/>
          <w:szCs w:val="18"/>
        </w:rPr>
      </w:pPr>
      <w:r>
        <w:rPr>
          <w:rFonts w:cstheme="minorHAnsi"/>
          <w:szCs w:val="18"/>
        </w:rPr>
        <w:tab/>
      </w:r>
      <w:r>
        <w:rPr>
          <w:rFonts w:cstheme="minorHAnsi"/>
          <w:szCs w:val="18"/>
        </w:rPr>
        <w:tab/>
      </w:r>
      <w:r>
        <w:rPr>
          <w:rFonts w:cstheme="minorHAnsi"/>
          <w:szCs w:val="18"/>
        </w:rPr>
        <w:tab/>
        <w:t xml:space="preserve">keer een aanvraag te doen voor een groter </w:t>
      </w:r>
      <w:r w:rsidR="00B216E8">
        <w:rPr>
          <w:rFonts w:cstheme="minorHAnsi"/>
          <w:szCs w:val="18"/>
        </w:rPr>
        <w:t>project met een langere tijdsbestek</w:t>
      </w:r>
      <w:r>
        <w:rPr>
          <w:rFonts w:cstheme="minorHAnsi"/>
          <w:szCs w:val="18"/>
        </w:rPr>
        <w:t xml:space="preserve">. </w:t>
      </w:r>
    </w:p>
    <w:p w:rsidR="00195B0C" w:rsidRDefault="00195B0C" w:rsidP="00537479">
      <w:pPr>
        <w:rPr>
          <w:rFonts w:cstheme="minorHAnsi"/>
          <w:szCs w:val="18"/>
        </w:rPr>
      </w:pPr>
    </w:p>
    <w:p w:rsidR="00195B0C" w:rsidRDefault="00195B0C" w:rsidP="00195B0C">
      <w:pPr>
        <w:ind w:left="1416" w:hanging="1416"/>
        <w:rPr>
          <w:rFonts w:cstheme="minorHAnsi"/>
          <w:szCs w:val="18"/>
        </w:rPr>
      </w:pPr>
      <w:r>
        <w:rPr>
          <w:rFonts w:cstheme="minorHAnsi"/>
          <w:szCs w:val="18"/>
        </w:rPr>
        <w:t xml:space="preserve">Vraag: </w:t>
      </w:r>
      <w:r>
        <w:rPr>
          <w:rFonts w:cstheme="minorHAnsi"/>
          <w:szCs w:val="18"/>
        </w:rPr>
        <w:tab/>
      </w:r>
      <w:r>
        <w:rPr>
          <w:rFonts w:cstheme="minorHAnsi"/>
          <w:szCs w:val="18"/>
        </w:rPr>
        <w:tab/>
        <w:t xml:space="preserve">Zijn er binnen de KA1-ve aanvraag ook mogelijkheden voor </w:t>
      </w:r>
      <w:proofErr w:type="spellStart"/>
      <w:r>
        <w:rPr>
          <w:rFonts w:cstheme="minorHAnsi"/>
          <w:szCs w:val="18"/>
        </w:rPr>
        <w:t>vavo</w:t>
      </w:r>
      <w:proofErr w:type="spellEnd"/>
      <w:r w:rsidR="00B62E28">
        <w:rPr>
          <w:rFonts w:cstheme="minorHAnsi"/>
          <w:szCs w:val="18"/>
        </w:rPr>
        <w:t>, ISK, praktijkscholen</w:t>
      </w:r>
      <w:r>
        <w:rPr>
          <w:rFonts w:cstheme="minorHAnsi"/>
          <w:szCs w:val="18"/>
        </w:rPr>
        <w:t xml:space="preserve"> en entree-opleidingen</w:t>
      </w:r>
      <w:r w:rsidRPr="00537479">
        <w:rPr>
          <w:rFonts w:cstheme="minorHAnsi"/>
          <w:szCs w:val="18"/>
        </w:rPr>
        <w:t xml:space="preserve">? </w:t>
      </w:r>
      <w:r>
        <w:rPr>
          <w:rFonts w:cstheme="minorHAnsi"/>
          <w:szCs w:val="18"/>
        </w:rPr>
        <w:t xml:space="preserve">Het is </w:t>
      </w:r>
      <w:proofErr w:type="spellStart"/>
      <w:r>
        <w:rPr>
          <w:rFonts w:cstheme="minorHAnsi"/>
          <w:szCs w:val="18"/>
        </w:rPr>
        <w:t>roc’s</w:t>
      </w:r>
      <w:proofErr w:type="spellEnd"/>
      <w:r>
        <w:rPr>
          <w:rFonts w:cstheme="minorHAnsi"/>
          <w:szCs w:val="18"/>
        </w:rPr>
        <w:t xml:space="preserve"> vaak niet duidelijk</w:t>
      </w:r>
      <w:r w:rsidR="00B62E28">
        <w:rPr>
          <w:rFonts w:cstheme="minorHAnsi"/>
          <w:szCs w:val="18"/>
        </w:rPr>
        <w:t xml:space="preserve"> wat er volgens de definitie onder </w:t>
      </w:r>
      <w:proofErr w:type="spellStart"/>
      <w:r w:rsidR="00B62E28">
        <w:rPr>
          <w:rFonts w:cstheme="minorHAnsi"/>
          <w:szCs w:val="18"/>
        </w:rPr>
        <w:t>ve</w:t>
      </w:r>
      <w:proofErr w:type="spellEnd"/>
      <w:r>
        <w:rPr>
          <w:rFonts w:cstheme="minorHAnsi"/>
          <w:szCs w:val="18"/>
        </w:rPr>
        <w:t xml:space="preserve"> valt.</w:t>
      </w:r>
    </w:p>
    <w:p w:rsidR="00195B0C" w:rsidRDefault="00195B0C" w:rsidP="00195B0C">
      <w:pPr>
        <w:ind w:left="1416" w:hanging="1416"/>
        <w:rPr>
          <w:rFonts w:cstheme="minorHAnsi"/>
          <w:szCs w:val="18"/>
        </w:rPr>
      </w:pPr>
      <w:r>
        <w:rPr>
          <w:rFonts w:cstheme="minorHAnsi"/>
          <w:szCs w:val="18"/>
        </w:rPr>
        <w:t>Antwoord:</w:t>
      </w:r>
      <w:r>
        <w:rPr>
          <w:rFonts w:cstheme="minorHAnsi"/>
          <w:szCs w:val="18"/>
        </w:rPr>
        <w:tab/>
      </w:r>
      <w:r w:rsidR="00F13370">
        <w:rPr>
          <w:rFonts w:cstheme="minorHAnsi"/>
          <w:szCs w:val="18"/>
        </w:rPr>
        <w:t>Ja er zij</w:t>
      </w:r>
      <w:r w:rsidR="00B62E28">
        <w:rPr>
          <w:rFonts w:cstheme="minorHAnsi"/>
          <w:szCs w:val="18"/>
        </w:rPr>
        <w:t xml:space="preserve">n zeker mogelijkheden voor </w:t>
      </w:r>
      <w:proofErr w:type="spellStart"/>
      <w:r w:rsidR="00B62E28">
        <w:rPr>
          <w:rFonts w:cstheme="minorHAnsi"/>
          <w:szCs w:val="18"/>
        </w:rPr>
        <w:t>vavo</w:t>
      </w:r>
      <w:proofErr w:type="spellEnd"/>
      <w:r w:rsidR="00B62E28">
        <w:rPr>
          <w:rFonts w:cstheme="minorHAnsi"/>
          <w:szCs w:val="18"/>
        </w:rPr>
        <w:t xml:space="preserve">, ISK, praktijkscholen </w:t>
      </w:r>
      <w:r w:rsidR="00F13370">
        <w:rPr>
          <w:rFonts w:cstheme="minorHAnsi"/>
          <w:szCs w:val="18"/>
        </w:rPr>
        <w:t xml:space="preserve">entree. Het klopt inderdaad dat de definitie van </w:t>
      </w:r>
      <w:proofErr w:type="spellStart"/>
      <w:r w:rsidR="00F13370">
        <w:rPr>
          <w:rFonts w:cstheme="minorHAnsi"/>
          <w:szCs w:val="18"/>
        </w:rPr>
        <w:t>ve</w:t>
      </w:r>
      <w:proofErr w:type="spellEnd"/>
      <w:r w:rsidR="00F13370">
        <w:rPr>
          <w:rFonts w:cstheme="minorHAnsi"/>
          <w:szCs w:val="18"/>
        </w:rPr>
        <w:t xml:space="preserve"> niet eenduidig is, maar dat maakt gelukkig ook dat er veel mogelijk is.</w:t>
      </w:r>
      <w:r w:rsidR="00B62E28">
        <w:rPr>
          <w:rFonts w:cstheme="minorHAnsi"/>
          <w:szCs w:val="18"/>
        </w:rPr>
        <w:t xml:space="preserve"> Bij </w:t>
      </w:r>
      <w:proofErr w:type="spellStart"/>
      <w:r w:rsidR="00B62E28">
        <w:rPr>
          <w:rFonts w:cstheme="minorHAnsi"/>
          <w:szCs w:val="18"/>
        </w:rPr>
        <w:t>ve</w:t>
      </w:r>
      <w:proofErr w:type="spellEnd"/>
      <w:r w:rsidR="00B62E28">
        <w:rPr>
          <w:rFonts w:cstheme="minorHAnsi"/>
          <w:szCs w:val="18"/>
        </w:rPr>
        <w:t xml:space="preserve">-aanvragen is de doelgroep leidend, omdat </w:t>
      </w:r>
      <w:proofErr w:type="spellStart"/>
      <w:r w:rsidR="00B62E28">
        <w:rPr>
          <w:rFonts w:cstheme="minorHAnsi"/>
          <w:szCs w:val="18"/>
        </w:rPr>
        <w:t>ve</w:t>
      </w:r>
      <w:proofErr w:type="spellEnd"/>
      <w:r w:rsidR="00B62E28">
        <w:rPr>
          <w:rFonts w:cstheme="minorHAnsi"/>
          <w:szCs w:val="18"/>
        </w:rPr>
        <w:t xml:space="preserve">-aanvragen zich uitsluitend richten op kwetsbare groepen. De studentpopulatie van entreeopleidingen, ISK, praktijkscholen vallen vaak onder kwetsbare groepen, maar ook de </w:t>
      </w:r>
      <w:proofErr w:type="spellStart"/>
      <w:r w:rsidR="00B62E28">
        <w:rPr>
          <w:rFonts w:cstheme="minorHAnsi"/>
          <w:szCs w:val="18"/>
        </w:rPr>
        <w:t>vavo</w:t>
      </w:r>
      <w:proofErr w:type="spellEnd"/>
      <w:r w:rsidR="00B62E28">
        <w:rPr>
          <w:rFonts w:cstheme="minorHAnsi"/>
          <w:szCs w:val="18"/>
        </w:rPr>
        <w:t xml:space="preserve"> zou hier onder kunnen vallen omdat </w:t>
      </w:r>
      <w:proofErr w:type="spellStart"/>
      <w:r w:rsidR="00B62E28">
        <w:rPr>
          <w:rFonts w:cstheme="minorHAnsi"/>
          <w:szCs w:val="18"/>
        </w:rPr>
        <w:t>vavo</w:t>
      </w:r>
      <w:proofErr w:type="spellEnd"/>
      <w:r w:rsidR="00B62E28">
        <w:rPr>
          <w:rFonts w:cstheme="minorHAnsi"/>
          <w:szCs w:val="18"/>
        </w:rPr>
        <w:t>-studenten tweede kans-onderwijs genieten. Entree-opleidingen verzorgen bovendien opleidingen</w:t>
      </w:r>
      <w:r w:rsidR="00F13370">
        <w:rPr>
          <w:rFonts w:cstheme="minorHAnsi"/>
          <w:szCs w:val="18"/>
        </w:rPr>
        <w:t xml:space="preserve"> onder startkwalificatieniveau, </w:t>
      </w:r>
      <w:r w:rsidR="00F20E5D">
        <w:rPr>
          <w:rFonts w:cstheme="minorHAnsi"/>
          <w:szCs w:val="18"/>
        </w:rPr>
        <w:t xml:space="preserve">daarom </w:t>
      </w:r>
      <w:r w:rsidR="00B216E8">
        <w:rPr>
          <w:rFonts w:cstheme="minorHAnsi"/>
          <w:szCs w:val="18"/>
        </w:rPr>
        <w:t>vallen entree-opleidingen</w:t>
      </w:r>
      <w:r w:rsidR="00F13370">
        <w:rPr>
          <w:rFonts w:cstheme="minorHAnsi"/>
          <w:szCs w:val="18"/>
        </w:rPr>
        <w:t xml:space="preserve"> onder volwasseneducatie. </w:t>
      </w:r>
    </w:p>
    <w:p w:rsidR="00F13370" w:rsidRDefault="00F13370" w:rsidP="00195B0C">
      <w:pPr>
        <w:ind w:left="1416" w:hanging="1416"/>
        <w:rPr>
          <w:rFonts w:cstheme="minorHAnsi"/>
          <w:szCs w:val="18"/>
        </w:rPr>
      </w:pPr>
    </w:p>
    <w:p w:rsidR="00F13370" w:rsidRDefault="00F13370" w:rsidP="00F13370">
      <w:pPr>
        <w:rPr>
          <w:rFonts w:cstheme="minorHAnsi"/>
          <w:szCs w:val="18"/>
        </w:rPr>
      </w:pPr>
      <w:r w:rsidRPr="00F13370">
        <w:rPr>
          <w:rFonts w:cstheme="minorHAnsi"/>
          <w:szCs w:val="18"/>
        </w:rPr>
        <w:t>Vraag:</w:t>
      </w:r>
      <w:r w:rsidRPr="00F13370">
        <w:rPr>
          <w:rFonts w:cstheme="minorHAnsi"/>
          <w:szCs w:val="18"/>
        </w:rPr>
        <w:tab/>
      </w:r>
      <w:r w:rsidRPr="00F13370">
        <w:rPr>
          <w:rFonts w:cstheme="minorHAnsi"/>
          <w:szCs w:val="18"/>
        </w:rPr>
        <w:tab/>
      </w:r>
      <w:r>
        <w:rPr>
          <w:rFonts w:cstheme="minorHAnsi"/>
          <w:szCs w:val="18"/>
        </w:rPr>
        <w:t>K</w:t>
      </w:r>
      <w:r w:rsidRPr="00F13370">
        <w:rPr>
          <w:rFonts w:cstheme="minorHAnsi"/>
          <w:szCs w:val="18"/>
        </w:rPr>
        <w:t>unnen externe organisaties mee</w:t>
      </w:r>
      <w:r>
        <w:rPr>
          <w:rFonts w:cstheme="minorHAnsi"/>
          <w:szCs w:val="18"/>
        </w:rPr>
        <w:t xml:space="preserve"> naar het buitenland</w:t>
      </w:r>
      <w:r w:rsidRPr="00F13370">
        <w:rPr>
          <w:rFonts w:cstheme="minorHAnsi"/>
          <w:szCs w:val="18"/>
        </w:rPr>
        <w:t xml:space="preserve">? </w:t>
      </w:r>
    </w:p>
    <w:p w:rsidR="00F13370" w:rsidRDefault="00F13370" w:rsidP="00F13370">
      <w:pPr>
        <w:ind w:left="1416" w:hanging="1416"/>
        <w:rPr>
          <w:rFonts w:cstheme="minorHAnsi"/>
          <w:szCs w:val="18"/>
        </w:rPr>
      </w:pPr>
      <w:r>
        <w:rPr>
          <w:rFonts w:cstheme="minorHAnsi"/>
          <w:szCs w:val="18"/>
        </w:rPr>
        <w:t>Antwoord:</w:t>
      </w:r>
      <w:r>
        <w:rPr>
          <w:rFonts w:cstheme="minorHAnsi"/>
          <w:szCs w:val="18"/>
        </w:rPr>
        <w:tab/>
      </w:r>
      <w:r w:rsidRPr="00F13370">
        <w:rPr>
          <w:rFonts w:cstheme="minorHAnsi"/>
          <w:szCs w:val="18"/>
        </w:rPr>
        <w:t>Ja dat kan, als er</w:t>
      </w:r>
      <w:r>
        <w:rPr>
          <w:rFonts w:cstheme="minorHAnsi"/>
          <w:szCs w:val="18"/>
        </w:rPr>
        <w:t xml:space="preserve"> een aantoonbare werkrelatie </w:t>
      </w:r>
      <w:r w:rsidR="00B216E8">
        <w:rPr>
          <w:rFonts w:cstheme="minorHAnsi"/>
          <w:szCs w:val="18"/>
        </w:rPr>
        <w:t xml:space="preserve">is tussen de externe organisatie en de aanvrager. </w:t>
      </w:r>
      <w:r>
        <w:rPr>
          <w:rFonts w:cstheme="minorHAnsi"/>
          <w:szCs w:val="18"/>
        </w:rPr>
        <w:t xml:space="preserve"> </w:t>
      </w:r>
    </w:p>
    <w:p w:rsidR="00F13370" w:rsidRPr="00F13370" w:rsidRDefault="00F13370" w:rsidP="00F13370">
      <w:pPr>
        <w:ind w:left="1416" w:hanging="1416"/>
        <w:rPr>
          <w:rFonts w:cstheme="minorHAnsi"/>
          <w:szCs w:val="18"/>
        </w:rPr>
      </w:pPr>
      <w:r w:rsidRPr="00F13370">
        <w:rPr>
          <w:rFonts w:cstheme="minorHAnsi"/>
          <w:szCs w:val="18"/>
        </w:rPr>
        <w:t xml:space="preserve"> </w:t>
      </w:r>
    </w:p>
    <w:p w:rsidR="00CE795D" w:rsidRDefault="00F13370" w:rsidP="00CE795D">
      <w:pPr>
        <w:ind w:left="1416" w:hanging="1416"/>
        <w:rPr>
          <w:rFonts w:cstheme="minorHAnsi"/>
          <w:szCs w:val="18"/>
        </w:rPr>
      </w:pPr>
      <w:r>
        <w:rPr>
          <w:rFonts w:cstheme="minorHAnsi"/>
          <w:szCs w:val="18"/>
        </w:rPr>
        <w:t>Vraag:</w:t>
      </w:r>
      <w:r>
        <w:rPr>
          <w:rFonts w:cstheme="minorHAnsi"/>
          <w:szCs w:val="18"/>
        </w:rPr>
        <w:tab/>
      </w:r>
      <w:r w:rsidR="00CE795D">
        <w:rPr>
          <w:rFonts w:cstheme="minorHAnsi"/>
          <w:szCs w:val="18"/>
        </w:rPr>
        <w:tab/>
      </w:r>
      <w:r w:rsidR="00B216E8">
        <w:rPr>
          <w:rFonts w:cstheme="minorHAnsi"/>
          <w:szCs w:val="18"/>
        </w:rPr>
        <w:t>Ka</w:t>
      </w:r>
      <w:r>
        <w:rPr>
          <w:rFonts w:cstheme="minorHAnsi"/>
          <w:szCs w:val="18"/>
        </w:rPr>
        <w:t>n het NA toelichten wat er bedoeld wordt met het organiseren van een event/conferentie b</w:t>
      </w:r>
      <w:r w:rsidR="00B62E28">
        <w:rPr>
          <w:rFonts w:cstheme="minorHAnsi"/>
          <w:szCs w:val="18"/>
        </w:rPr>
        <w:t>innen de aanvraag E</w:t>
      </w:r>
      <w:r w:rsidR="00CE795D">
        <w:rPr>
          <w:rFonts w:cstheme="minorHAnsi"/>
          <w:szCs w:val="18"/>
        </w:rPr>
        <w:t xml:space="preserve">rasmus+? </w:t>
      </w:r>
      <w:r w:rsidRPr="00537479">
        <w:rPr>
          <w:rFonts w:cstheme="minorHAnsi"/>
          <w:szCs w:val="18"/>
        </w:rPr>
        <w:t xml:space="preserve"> </w:t>
      </w:r>
    </w:p>
    <w:p w:rsidR="00F13370" w:rsidRPr="00537479" w:rsidRDefault="00CE795D" w:rsidP="00CE795D">
      <w:pPr>
        <w:ind w:left="1416" w:hanging="1416"/>
        <w:rPr>
          <w:rFonts w:cstheme="minorHAnsi"/>
          <w:szCs w:val="18"/>
        </w:rPr>
      </w:pPr>
      <w:r>
        <w:rPr>
          <w:rFonts w:cstheme="minorHAnsi"/>
          <w:szCs w:val="18"/>
        </w:rPr>
        <w:t>Antwoord:</w:t>
      </w:r>
      <w:r>
        <w:rPr>
          <w:rFonts w:cstheme="minorHAnsi"/>
          <w:szCs w:val="18"/>
        </w:rPr>
        <w:tab/>
        <w:t>Alleen een conferentie is niet genoeg voor een aanvraag, het gaat er altijd om wat er concreet te leren is t</w:t>
      </w:r>
      <w:r w:rsidR="00B216E8">
        <w:rPr>
          <w:rFonts w:cstheme="minorHAnsi"/>
          <w:szCs w:val="18"/>
        </w:rPr>
        <w:t>ijdens een conferentie. Denk daarbij</w:t>
      </w:r>
      <w:r>
        <w:rPr>
          <w:rFonts w:cstheme="minorHAnsi"/>
          <w:szCs w:val="18"/>
        </w:rPr>
        <w:t xml:space="preserve"> aan een workshop of training tijdens een conferentie. </w:t>
      </w:r>
    </w:p>
    <w:p w:rsidR="00F13370" w:rsidRDefault="00F13370" w:rsidP="00195B0C">
      <w:pPr>
        <w:ind w:left="1416" w:hanging="1416"/>
        <w:rPr>
          <w:rFonts w:cstheme="minorHAnsi"/>
          <w:szCs w:val="18"/>
        </w:rPr>
      </w:pPr>
    </w:p>
    <w:p w:rsidR="00F13370" w:rsidRDefault="00B62E28" w:rsidP="00195B0C">
      <w:pPr>
        <w:ind w:left="1416" w:hanging="1416"/>
        <w:rPr>
          <w:rFonts w:cstheme="minorHAnsi"/>
          <w:szCs w:val="18"/>
        </w:rPr>
      </w:pPr>
      <w:r>
        <w:rPr>
          <w:rFonts w:cstheme="minorHAnsi"/>
          <w:szCs w:val="18"/>
        </w:rPr>
        <w:t>Vraag</w:t>
      </w:r>
      <w:r w:rsidR="00F13370">
        <w:rPr>
          <w:rFonts w:cstheme="minorHAnsi"/>
          <w:szCs w:val="18"/>
        </w:rPr>
        <w:t>:</w:t>
      </w:r>
      <w:r w:rsidR="003F6A94">
        <w:rPr>
          <w:rFonts w:cstheme="minorHAnsi"/>
          <w:szCs w:val="18"/>
        </w:rPr>
        <w:tab/>
      </w:r>
      <w:r w:rsidR="003F6A94">
        <w:rPr>
          <w:rFonts w:cstheme="minorHAnsi"/>
          <w:szCs w:val="18"/>
        </w:rPr>
        <w:tab/>
        <w:t>Mag ik</w:t>
      </w:r>
      <w:r>
        <w:rPr>
          <w:rFonts w:cstheme="minorHAnsi"/>
          <w:szCs w:val="18"/>
        </w:rPr>
        <w:t xml:space="preserve"> de Erasmus+ aanvraag in het Nederlands doen?</w:t>
      </w:r>
    </w:p>
    <w:p w:rsidR="00B62E28" w:rsidRDefault="00B62E28" w:rsidP="00195B0C">
      <w:pPr>
        <w:ind w:left="1416" w:hanging="1416"/>
        <w:rPr>
          <w:rFonts w:cstheme="minorHAnsi"/>
          <w:szCs w:val="18"/>
        </w:rPr>
      </w:pPr>
      <w:r>
        <w:rPr>
          <w:rFonts w:cstheme="minorHAnsi"/>
          <w:szCs w:val="18"/>
        </w:rPr>
        <w:t>Antwoord:</w:t>
      </w:r>
      <w:r>
        <w:rPr>
          <w:rFonts w:cstheme="minorHAnsi"/>
          <w:szCs w:val="18"/>
        </w:rPr>
        <w:tab/>
        <w:t xml:space="preserve">Ja, dat </w:t>
      </w:r>
      <w:r w:rsidR="00844EFE">
        <w:rPr>
          <w:rFonts w:cstheme="minorHAnsi"/>
          <w:szCs w:val="18"/>
        </w:rPr>
        <w:t>mag zeker</w:t>
      </w:r>
      <w:r w:rsidR="003F6A94">
        <w:rPr>
          <w:rFonts w:cstheme="minorHAnsi"/>
          <w:szCs w:val="18"/>
        </w:rPr>
        <w:t>.</w:t>
      </w:r>
      <w:r>
        <w:rPr>
          <w:rFonts w:cstheme="minorHAnsi"/>
          <w:szCs w:val="18"/>
        </w:rPr>
        <w:t xml:space="preserve"> </w:t>
      </w:r>
    </w:p>
    <w:p w:rsidR="00F20E5D" w:rsidRDefault="00F20E5D" w:rsidP="00195B0C">
      <w:pPr>
        <w:ind w:left="1416" w:hanging="1416"/>
        <w:rPr>
          <w:rFonts w:cstheme="minorHAnsi"/>
          <w:szCs w:val="18"/>
        </w:rPr>
      </w:pPr>
    </w:p>
    <w:p w:rsidR="00F20E5D" w:rsidRDefault="00F20E5D" w:rsidP="00195B0C">
      <w:pPr>
        <w:ind w:left="1416" w:hanging="1416"/>
        <w:rPr>
          <w:rFonts w:cstheme="minorHAnsi"/>
          <w:szCs w:val="18"/>
        </w:rPr>
      </w:pPr>
      <w:r>
        <w:rPr>
          <w:rFonts w:cstheme="minorHAnsi"/>
          <w:szCs w:val="18"/>
        </w:rPr>
        <w:t>Vraag:</w:t>
      </w:r>
      <w:r>
        <w:rPr>
          <w:rFonts w:cstheme="minorHAnsi"/>
          <w:szCs w:val="18"/>
        </w:rPr>
        <w:tab/>
      </w:r>
      <w:r>
        <w:rPr>
          <w:rFonts w:cstheme="minorHAnsi"/>
          <w:szCs w:val="18"/>
        </w:rPr>
        <w:tab/>
        <w:t xml:space="preserve">Moet </w:t>
      </w:r>
      <w:r w:rsidR="003F6A94">
        <w:rPr>
          <w:rFonts w:cstheme="minorHAnsi"/>
          <w:szCs w:val="18"/>
        </w:rPr>
        <w:t>ik</w:t>
      </w:r>
      <w:r>
        <w:rPr>
          <w:rFonts w:cstheme="minorHAnsi"/>
          <w:szCs w:val="18"/>
        </w:rPr>
        <w:t xml:space="preserve"> in </w:t>
      </w:r>
      <w:r w:rsidR="003F6A94">
        <w:rPr>
          <w:rFonts w:cstheme="minorHAnsi"/>
          <w:szCs w:val="18"/>
        </w:rPr>
        <w:t>mijn</w:t>
      </w:r>
      <w:r>
        <w:rPr>
          <w:rFonts w:cstheme="minorHAnsi"/>
          <w:szCs w:val="18"/>
        </w:rPr>
        <w:t xml:space="preserve"> aanvraag al alle buitenlandse partners noemen?</w:t>
      </w:r>
    </w:p>
    <w:p w:rsidR="00F20E5D" w:rsidRDefault="00F20E5D" w:rsidP="00F20E5D">
      <w:pPr>
        <w:ind w:left="1416" w:hanging="1416"/>
        <w:rPr>
          <w:rFonts w:cstheme="minorHAnsi"/>
          <w:szCs w:val="18"/>
        </w:rPr>
      </w:pPr>
      <w:r>
        <w:rPr>
          <w:rFonts w:cstheme="minorHAnsi"/>
          <w:szCs w:val="18"/>
        </w:rPr>
        <w:t>Antwoord:</w:t>
      </w:r>
      <w:r>
        <w:rPr>
          <w:rFonts w:cstheme="minorHAnsi"/>
          <w:szCs w:val="18"/>
        </w:rPr>
        <w:tab/>
        <w:t xml:space="preserve">Nee, binnen </w:t>
      </w:r>
      <w:r w:rsidR="003F6A94">
        <w:rPr>
          <w:rFonts w:cstheme="minorHAnsi"/>
          <w:szCs w:val="18"/>
        </w:rPr>
        <w:t xml:space="preserve">KA1 is het niet verplicht dat u </w:t>
      </w:r>
      <w:r>
        <w:rPr>
          <w:rFonts w:cstheme="minorHAnsi"/>
          <w:szCs w:val="18"/>
        </w:rPr>
        <w:t>al deze partners al beschreven heb</w:t>
      </w:r>
      <w:r w:rsidR="003F6A94">
        <w:rPr>
          <w:rFonts w:cstheme="minorHAnsi"/>
          <w:szCs w:val="18"/>
        </w:rPr>
        <w:t>t, maar het is wel handig als u</w:t>
      </w:r>
      <w:r>
        <w:rPr>
          <w:rFonts w:cstheme="minorHAnsi"/>
          <w:szCs w:val="18"/>
        </w:rPr>
        <w:t xml:space="preserve"> </w:t>
      </w:r>
      <w:r w:rsidR="003F6A94">
        <w:rPr>
          <w:rFonts w:cstheme="minorHAnsi"/>
          <w:szCs w:val="18"/>
        </w:rPr>
        <w:t>al weet met wie u denkt samen te gaan werken</w:t>
      </w:r>
      <w:r>
        <w:rPr>
          <w:rFonts w:cstheme="minorHAnsi"/>
          <w:szCs w:val="18"/>
        </w:rPr>
        <w:t xml:space="preserve">. </w:t>
      </w:r>
      <w:r w:rsidRPr="00537479">
        <w:rPr>
          <w:rFonts w:cstheme="minorHAnsi"/>
          <w:szCs w:val="18"/>
        </w:rPr>
        <w:t xml:space="preserve"> </w:t>
      </w:r>
      <w:r>
        <w:rPr>
          <w:rFonts w:cstheme="minorHAnsi"/>
          <w:szCs w:val="18"/>
        </w:rPr>
        <w:t>J</w:t>
      </w:r>
      <w:r w:rsidRPr="00537479">
        <w:rPr>
          <w:rFonts w:cstheme="minorHAnsi"/>
          <w:szCs w:val="18"/>
        </w:rPr>
        <w:t>e kun</w:t>
      </w:r>
      <w:r w:rsidR="003F6A94">
        <w:rPr>
          <w:rFonts w:cstheme="minorHAnsi"/>
          <w:szCs w:val="18"/>
        </w:rPr>
        <w:t>t ook het zoeken van partners</w:t>
      </w:r>
      <w:r w:rsidRPr="00537479">
        <w:rPr>
          <w:rFonts w:cstheme="minorHAnsi"/>
          <w:szCs w:val="18"/>
        </w:rPr>
        <w:t xml:space="preserve"> </w:t>
      </w:r>
      <w:r w:rsidR="003F6A94">
        <w:rPr>
          <w:rFonts w:cstheme="minorHAnsi"/>
          <w:szCs w:val="18"/>
        </w:rPr>
        <w:t>als onderdeel van uw</w:t>
      </w:r>
      <w:r>
        <w:rPr>
          <w:rFonts w:cstheme="minorHAnsi"/>
          <w:szCs w:val="18"/>
        </w:rPr>
        <w:t xml:space="preserve"> projectplan opnemen</w:t>
      </w:r>
      <w:r w:rsidRPr="00537479">
        <w:rPr>
          <w:rFonts w:cstheme="minorHAnsi"/>
          <w:szCs w:val="18"/>
        </w:rPr>
        <w:t xml:space="preserve">. Het </w:t>
      </w:r>
      <w:r>
        <w:rPr>
          <w:rFonts w:cstheme="minorHAnsi"/>
          <w:szCs w:val="18"/>
        </w:rPr>
        <w:t xml:space="preserve">omschrijven van de </w:t>
      </w:r>
      <w:r w:rsidRPr="00537479">
        <w:rPr>
          <w:rFonts w:cstheme="minorHAnsi"/>
          <w:szCs w:val="18"/>
        </w:rPr>
        <w:t xml:space="preserve">leerdoelen zijn </w:t>
      </w:r>
      <w:r>
        <w:rPr>
          <w:rFonts w:cstheme="minorHAnsi"/>
          <w:szCs w:val="18"/>
        </w:rPr>
        <w:t xml:space="preserve">daarentegen </w:t>
      </w:r>
      <w:r w:rsidRPr="00537479">
        <w:rPr>
          <w:rFonts w:cstheme="minorHAnsi"/>
          <w:szCs w:val="18"/>
        </w:rPr>
        <w:t>wel</w:t>
      </w:r>
      <w:r>
        <w:rPr>
          <w:rFonts w:cstheme="minorHAnsi"/>
          <w:szCs w:val="18"/>
        </w:rPr>
        <w:t xml:space="preserve"> een</w:t>
      </w:r>
      <w:r w:rsidRPr="00537479">
        <w:rPr>
          <w:rFonts w:cstheme="minorHAnsi"/>
          <w:szCs w:val="18"/>
        </w:rPr>
        <w:t xml:space="preserve"> harde eis.</w:t>
      </w:r>
    </w:p>
    <w:p w:rsidR="007F6E29" w:rsidRDefault="007F6E29" w:rsidP="00537479">
      <w:pPr>
        <w:rPr>
          <w:rFonts w:cstheme="minorHAnsi"/>
          <w:szCs w:val="18"/>
        </w:rPr>
      </w:pPr>
    </w:p>
    <w:p w:rsidR="00BC5618" w:rsidRDefault="00BC5618" w:rsidP="00537479">
      <w:pPr>
        <w:rPr>
          <w:rFonts w:cstheme="minorHAnsi"/>
          <w:szCs w:val="18"/>
        </w:rPr>
      </w:pPr>
      <w:r>
        <w:rPr>
          <w:rFonts w:cstheme="minorHAnsi"/>
          <w:szCs w:val="18"/>
        </w:rPr>
        <w:t>Vraag:</w:t>
      </w:r>
      <w:r>
        <w:rPr>
          <w:rFonts w:cstheme="minorHAnsi"/>
          <w:szCs w:val="18"/>
        </w:rPr>
        <w:tab/>
      </w:r>
      <w:r>
        <w:rPr>
          <w:rFonts w:cstheme="minorHAnsi"/>
          <w:szCs w:val="18"/>
        </w:rPr>
        <w:tab/>
        <w:t>Is er een maximaal budget per KA1-aanvraag?</w:t>
      </w:r>
    </w:p>
    <w:p w:rsidR="00BC5618" w:rsidRDefault="00BC5618" w:rsidP="00BC5618">
      <w:pPr>
        <w:ind w:left="1416" w:hanging="1416"/>
        <w:rPr>
          <w:rFonts w:cstheme="minorHAnsi"/>
          <w:szCs w:val="18"/>
        </w:rPr>
      </w:pPr>
      <w:r>
        <w:rPr>
          <w:rFonts w:cstheme="minorHAnsi"/>
          <w:szCs w:val="18"/>
        </w:rPr>
        <w:t>Antwoord:</w:t>
      </w:r>
      <w:r>
        <w:rPr>
          <w:rFonts w:cstheme="minorHAnsi"/>
          <w:szCs w:val="18"/>
        </w:rPr>
        <w:tab/>
        <w:t>Nee, maar hoe meer budget je vraag</w:t>
      </w:r>
      <w:r w:rsidR="003F6A94">
        <w:rPr>
          <w:rFonts w:cstheme="minorHAnsi"/>
          <w:szCs w:val="18"/>
        </w:rPr>
        <w:t>t</w:t>
      </w:r>
      <w:r>
        <w:rPr>
          <w:rFonts w:cstheme="minorHAnsi"/>
          <w:szCs w:val="18"/>
        </w:rPr>
        <w:t xml:space="preserve">, hoe strenger er gekeken wordt naar de kwaliteitseisen. </w:t>
      </w:r>
    </w:p>
    <w:p w:rsidR="003F6A94" w:rsidRDefault="003F6A94" w:rsidP="00BC5618">
      <w:pPr>
        <w:ind w:left="1416" w:hanging="1416"/>
        <w:rPr>
          <w:rFonts w:cstheme="minorHAnsi"/>
          <w:szCs w:val="18"/>
        </w:rPr>
      </w:pPr>
    </w:p>
    <w:p w:rsidR="00BC5618" w:rsidRDefault="003F6A94" w:rsidP="00BC5618">
      <w:pPr>
        <w:rPr>
          <w:rFonts w:cstheme="minorHAnsi"/>
          <w:szCs w:val="18"/>
        </w:rPr>
      </w:pPr>
      <w:r>
        <w:rPr>
          <w:rFonts w:cstheme="minorHAnsi"/>
          <w:szCs w:val="18"/>
        </w:rPr>
        <w:lastRenderedPageBreak/>
        <w:t xml:space="preserve">Vraag: </w:t>
      </w:r>
      <w:r>
        <w:rPr>
          <w:rFonts w:cstheme="minorHAnsi"/>
          <w:szCs w:val="18"/>
        </w:rPr>
        <w:tab/>
      </w:r>
      <w:r>
        <w:rPr>
          <w:rFonts w:cstheme="minorHAnsi"/>
          <w:szCs w:val="18"/>
        </w:rPr>
        <w:tab/>
        <w:t xml:space="preserve">Kunt u </w:t>
      </w:r>
      <w:r w:rsidR="00BC5618">
        <w:rPr>
          <w:rFonts w:cstheme="minorHAnsi"/>
          <w:szCs w:val="18"/>
        </w:rPr>
        <w:t>ook een aanvraag doen voor een land buiten Europa?</w:t>
      </w:r>
    </w:p>
    <w:p w:rsidR="00BC5618" w:rsidRDefault="00BC5618" w:rsidP="00BC5618">
      <w:pPr>
        <w:ind w:left="1416" w:hanging="1416"/>
        <w:rPr>
          <w:rFonts w:cstheme="minorHAnsi"/>
          <w:szCs w:val="18"/>
        </w:rPr>
      </w:pPr>
      <w:r>
        <w:rPr>
          <w:rFonts w:cstheme="minorHAnsi"/>
          <w:szCs w:val="18"/>
        </w:rPr>
        <w:t>Antwoord:</w:t>
      </w:r>
      <w:r>
        <w:rPr>
          <w:rFonts w:cstheme="minorHAnsi"/>
          <w:szCs w:val="18"/>
        </w:rPr>
        <w:tab/>
        <w:t>Als</w:t>
      </w:r>
      <w:r w:rsidR="003F6A94">
        <w:rPr>
          <w:rFonts w:cstheme="minorHAnsi"/>
          <w:szCs w:val="18"/>
        </w:rPr>
        <w:t xml:space="preserve"> u </w:t>
      </w:r>
      <w:r w:rsidRPr="00BC5618">
        <w:rPr>
          <w:rFonts w:cstheme="minorHAnsi"/>
          <w:szCs w:val="18"/>
        </w:rPr>
        <w:t xml:space="preserve">aannemelijk kunt maken dat </w:t>
      </w:r>
      <w:r>
        <w:rPr>
          <w:rFonts w:cstheme="minorHAnsi"/>
          <w:szCs w:val="18"/>
        </w:rPr>
        <w:t>er in een land buiten Europa iets te halen valt wat binnen Europa niet te vinden is, dan kan dat. Er zitten wel hak</w:t>
      </w:r>
      <w:r w:rsidR="003F6A94">
        <w:rPr>
          <w:rFonts w:cstheme="minorHAnsi"/>
          <w:szCs w:val="18"/>
        </w:rPr>
        <w:t>en en ogen aan zo’n aanvraag. U</w:t>
      </w:r>
      <w:r>
        <w:rPr>
          <w:rFonts w:cstheme="minorHAnsi"/>
          <w:szCs w:val="18"/>
        </w:rPr>
        <w:t xml:space="preserve"> mag bijvoorbeeld niet zelf naar dat land gaat met het budget, maar de samenwerkingspartners uit dit niet-Europese land mogen wel naar Europa komen</w:t>
      </w:r>
      <w:r w:rsidRPr="00BC5618">
        <w:rPr>
          <w:rFonts w:cstheme="minorHAnsi"/>
          <w:szCs w:val="18"/>
        </w:rPr>
        <w:t xml:space="preserve">. </w:t>
      </w:r>
      <w:r w:rsidR="00844EFE">
        <w:rPr>
          <w:rFonts w:cstheme="minorHAnsi"/>
          <w:szCs w:val="18"/>
        </w:rPr>
        <w:t xml:space="preserve">Neem altijd vooraf contact op met het NA over mogelijke plannen hierin. </w:t>
      </w:r>
    </w:p>
    <w:p w:rsidR="00BC5618" w:rsidRDefault="00BC5618" w:rsidP="00BC5618">
      <w:pPr>
        <w:ind w:left="1416" w:hanging="1416"/>
        <w:rPr>
          <w:rFonts w:cstheme="minorHAnsi"/>
          <w:szCs w:val="18"/>
        </w:rPr>
      </w:pPr>
    </w:p>
    <w:p w:rsidR="00BC5618" w:rsidRDefault="00BC5618" w:rsidP="00BC5618">
      <w:pPr>
        <w:ind w:left="1416" w:hanging="1416"/>
        <w:rPr>
          <w:rFonts w:cstheme="minorHAnsi"/>
          <w:szCs w:val="18"/>
        </w:rPr>
      </w:pPr>
      <w:r>
        <w:rPr>
          <w:rFonts w:cstheme="minorHAnsi"/>
          <w:szCs w:val="18"/>
        </w:rPr>
        <w:t>Vraag</w:t>
      </w:r>
      <w:r w:rsidRPr="00537479">
        <w:rPr>
          <w:rFonts w:cstheme="minorHAnsi"/>
          <w:szCs w:val="18"/>
        </w:rPr>
        <w:t xml:space="preserve">: </w:t>
      </w:r>
      <w:r>
        <w:rPr>
          <w:rFonts w:cstheme="minorHAnsi"/>
          <w:szCs w:val="18"/>
        </w:rPr>
        <w:tab/>
      </w:r>
      <w:r>
        <w:rPr>
          <w:rFonts w:cstheme="minorHAnsi"/>
          <w:szCs w:val="18"/>
        </w:rPr>
        <w:tab/>
        <w:t>Als een andere instelling</w:t>
      </w:r>
      <w:r w:rsidRPr="00537479">
        <w:rPr>
          <w:rFonts w:cstheme="minorHAnsi"/>
          <w:szCs w:val="18"/>
        </w:rPr>
        <w:t xml:space="preserve"> al een vergelijkbare proje</w:t>
      </w:r>
      <w:r w:rsidR="003F6A94">
        <w:rPr>
          <w:rFonts w:cstheme="minorHAnsi"/>
          <w:szCs w:val="18"/>
        </w:rPr>
        <w:t>ct heeft gedaan, kan ik</w:t>
      </w:r>
      <w:r w:rsidRPr="00537479">
        <w:rPr>
          <w:rFonts w:cstheme="minorHAnsi"/>
          <w:szCs w:val="18"/>
        </w:rPr>
        <w:t xml:space="preserve"> dan </w:t>
      </w:r>
      <w:r>
        <w:rPr>
          <w:rFonts w:cstheme="minorHAnsi"/>
          <w:szCs w:val="18"/>
        </w:rPr>
        <w:t>wel een vergelijkbare aanvraag doen?</w:t>
      </w:r>
    </w:p>
    <w:p w:rsidR="00BC5618" w:rsidRDefault="00BC5618" w:rsidP="00BC5618">
      <w:pPr>
        <w:ind w:left="1416" w:hanging="1416"/>
        <w:rPr>
          <w:rFonts w:cstheme="minorHAnsi"/>
          <w:szCs w:val="18"/>
        </w:rPr>
      </w:pPr>
      <w:r>
        <w:rPr>
          <w:rFonts w:cstheme="minorHAnsi"/>
          <w:szCs w:val="18"/>
        </w:rPr>
        <w:t>Antwoord:</w:t>
      </w:r>
      <w:r>
        <w:rPr>
          <w:rFonts w:cstheme="minorHAnsi"/>
          <w:szCs w:val="18"/>
        </w:rPr>
        <w:tab/>
      </w:r>
      <w:r w:rsidR="003F6A94">
        <w:rPr>
          <w:rFonts w:cstheme="minorHAnsi"/>
          <w:szCs w:val="18"/>
        </w:rPr>
        <w:t>U</w:t>
      </w:r>
      <w:r>
        <w:rPr>
          <w:rFonts w:cstheme="minorHAnsi"/>
          <w:szCs w:val="18"/>
        </w:rPr>
        <w:t xml:space="preserve"> kunt een eerdere aanvraag natuurlijk n</w:t>
      </w:r>
      <w:r w:rsidR="003F6A94">
        <w:rPr>
          <w:rFonts w:cstheme="minorHAnsi"/>
          <w:szCs w:val="18"/>
        </w:rPr>
        <w:t>iet letterlijk kopiëren, maar u</w:t>
      </w:r>
      <w:r>
        <w:rPr>
          <w:rFonts w:cstheme="minorHAnsi"/>
          <w:szCs w:val="18"/>
        </w:rPr>
        <w:t xml:space="preserve"> kunt wel contact opnemen met die andere ins</w:t>
      </w:r>
      <w:r w:rsidR="003F6A94">
        <w:rPr>
          <w:rFonts w:cstheme="minorHAnsi"/>
          <w:szCs w:val="18"/>
        </w:rPr>
        <w:t>telling om te onderzoeken hoe u uw</w:t>
      </w:r>
      <w:r>
        <w:rPr>
          <w:rFonts w:cstheme="minorHAnsi"/>
          <w:szCs w:val="18"/>
        </w:rPr>
        <w:t xml:space="preserve"> eigen </w:t>
      </w:r>
      <w:r w:rsidR="003F6A94">
        <w:rPr>
          <w:rFonts w:cstheme="minorHAnsi"/>
          <w:szCs w:val="18"/>
        </w:rPr>
        <w:t xml:space="preserve">aanvraag vorm kunt geven ten opzichte van het vergelijkbare project. </w:t>
      </w:r>
      <w:r>
        <w:rPr>
          <w:rFonts w:cstheme="minorHAnsi"/>
          <w:szCs w:val="18"/>
        </w:rPr>
        <w:t xml:space="preserve"> </w:t>
      </w:r>
    </w:p>
    <w:p w:rsidR="00B64FB3" w:rsidRDefault="00B64FB3" w:rsidP="00BC5618">
      <w:pPr>
        <w:ind w:left="1416" w:hanging="1416"/>
        <w:rPr>
          <w:rFonts w:cstheme="minorHAnsi"/>
          <w:szCs w:val="18"/>
        </w:rPr>
      </w:pPr>
    </w:p>
    <w:p w:rsidR="00B64FB3" w:rsidRDefault="003F6A94" w:rsidP="00BC5618">
      <w:pPr>
        <w:ind w:left="1416" w:hanging="1416"/>
        <w:rPr>
          <w:rFonts w:cstheme="minorHAnsi"/>
          <w:szCs w:val="18"/>
        </w:rPr>
      </w:pPr>
      <w:r>
        <w:rPr>
          <w:rFonts w:cstheme="minorHAnsi"/>
          <w:szCs w:val="18"/>
        </w:rPr>
        <w:t>Vraag:</w:t>
      </w:r>
      <w:r>
        <w:rPr>
          <w:rFonts w:cstheme="minorHAnsi"/>
          <w:szCs w:val="18"/>
        </w:rPr>
        <w:tab/>
      </w:r>
      <w:r>
        <w:rPr>
          <w:rFonts w:cstheme="minorHAnsi"/>
          <w:szCs w:val="18"/>
        </w:rPr>
        <w:tab/>
        <w:t>Als u</w:t>
      </w:r>
      <w:r w:rsidR="00B64FB3">
        <w:rPr>
          <w:rFonts w:cstheme="minorHAnsi"/>
          <w:szCs w:val="18"/>
        </w:rPr>
        <w:t xml:space="preserve"> een consortiumaanvraag</w:t>
      </w:r>
      <w:r>
        <w:rPr>
          <w:rFonts w:cstheme="minorHAnsi"/>
          <w:szCs w:val="18"/>
        </w:rPr>
        <w:t xml:space="preserve"> doet, hoe formuleer ik</w:t>
      </w:r>
      <w:r w:rsidR="00B64FB3">
        <w:rPr>
          <w:rFonts w:cstheme="minorHAnsi"/>
          <w:szCs w:val="18"/>
        </w:rPr>
        <w:t xml:space="preserve"> dan een gezamenlijk doel?</w:t>
      </w:r>
    </w:p>
    <w:p w:rsidR="00B64FB3" w:rsidRPr="00537479" w:rsidRDefault="003F6A94" w:rsidP="00BC5618">
      <w:pPr>
        <w:ind w:left="1416" w:hanging="1416"/>
        <w:rPr>
          <w:rFonts w:cstheme="minorHAnsi"/>
          <w:szCs w:val="18"/>
        </w:rPr>
      </w:pPr>
      <w:r>
        <w:rPr>
          <w:rFonts w:cstheme="minorHAnsi"/>
          <w:szCs w:val="18"/>
        </w:rPr>
        <w:t>Antwoord:</w:t>
      </w:r>
      <w:r>
        <w:rPr>
          <w:rFonts w:cstheme="minorHAnsi"/>
          <w:szCs w:val="18"/>
        </w:rPr>
        <w:tab/>
        <w:t>U</w:t>
      </w:r>
      <w:r w:rsidR="00B64FB3">
        <w:rPr>
          <w:rFonts w:cstheme="minorHAnsi"/>
          <w:szCs w:val="18"/>
        </w:rPr>
        <w:t xml:space="preserve"> kunt in een aantal regels een algemeen doel beschrijven. Er zijn geen concrete beoordelingscriteria voor het algemene doel</w:t>
      </w:r>
      <w:r w:rsidR="00844EFE">
        <w:rPr>
          <w:rFonts w:cstheme="minorHAnsi"/>
          <w:szCs w:val="18"/>
        </w:rPr>
        <w:t>. P</w:t>
      </w:r>
      <w:r w:rsidR="00B64FB3">
        <w:rPr>
          <w:rFonts w:cstheme="minorHAnsi"/>
          <w:szCs w:val="18"/>
        </w:rPr>
        <w:t>er meewerkende instelling kun</w:t>
      </w:r>
      <w:r w:rsidR="00844EFE">
        <w:rPr>
          <w:rFonts w:cstheme="minorHAnsi"/>
          <w:szCs w:val="18"/>
        </w:rPr>
        <w:t xml:space="preserve">nen de </w:t>
      </w:r>
      <w:r w:rsidR="00B64FB3">
        <w:rPr>
          <w:rFonts w:cstheme="minorHAnsi"/>
          <w:szCs w:val="18"/>
        </w:rPr>
        <w:t xml:space="preserve">doelen </w:t>
      </w:r>
      <w:r w:rsidR="00844EFE">
        <w:rPr>
          <w:rFonts w:cstheme="minorHAnsi"/>
          <w:szCs w:val="18"/>
        </w:rPr>
        <w:t xml:space="preserve">van elke consortiumpartner worden beschreven. </w:t>
      </w:r>
    </w:p>
    <w:p w:rsidR="00BC5618" w:rsidRDefault="00BC5618" w:rsidP="00B64FB3">
      <w:pPr>
        <w:rPr>
          <w:rFonts w:cstheme="minorHAnsi"/>
          <w:szCs w:val="18"/>
        </w:rPr>
      </w:pPr>
    </w:p>
    <w:p w:rsidR="00B64FB3" w:rsidRPr="00B64FB3" w:rsidRDefault="00B64FB3" w:rsidP="00B64FB3">
      <w:pPr>
        <w:rPr>
          <w:rFonts w:cstheme="minorHAnsi"/>
          <w:b/>
          <w:szCs w:val="18"/>
        </w:rPr>
      </w:pPr>
      <w:r w:rsidRPr="00B64FB3">
        <w:rPr>
          <w:rFonts w:cstheme="minorHAnsi"/>
          <w:b/>
          <w:szCs w:val="18"/>
        </w:rPr>
        <w:t>Tips</w:t>
      </w:r>
      <w:r>
        <w:rPr>
          <w:rFonts w:cstheme="minorHAnsi"/>
          <w:b/>
          <w:szCs w:val="18"/>
        </w:rPr>
        <w:t xml:space="preserve"> &amp; Tricks</w:t>
      </w:r>
    </w:p>
    <w:p w:rsidR="00BC5618" w:rsidRDefault="00BC5618" w:rsidP="00537479">
      <w:pPr>
        <w:rPr>
          <w:rFonts w:cstheme="minorHAnsi"/>
          <w:szCs w:val="18"/>
        </w:rPr>
      </w:pPr>
    </w:p>
    <w:p w:rsidR="007F6E29" w:rsidRDefault="007F6E29" w:rsidP="00537479">
      <w:pPr>
        <w:rPr>
          <w:rFonts w:cstheme="minorHAnsi"/>
          <w:szCs w:val="18"/>
        </w:rPr>
      </w:pPr>
      <w:r>
        <w:rPr>
          <w:rFonts w:cstheme="minorHAnsi"/>
          <w:szCs w:val="18"/>
        </w:rPr>
        <w:t>Na aanleiding van deze vragen formuleer</w:t>
      </w:r>
      <w:r w:rsidR="00B64FB3">
        <w:rPr>
          <w:rFonts w:cstheme="minorHAnsi"/>
          <w:szCs w:val="18"/>
        </w:rPr>
        <w:t>t het NA de volgende</w:t>
      </w:r>
      <w:r w:rsidR="003F6A94">
        <w:rPr>
          <w:rFonts w:cstheme="minorHAnsi"/>
          <w:szCs w:val="18"/>
        </w:rPr>
        <w:t xml:space="preserve"> vijf</w:t>
      </w:r>
      <w:r w:rsidR="00B64FB3">
        <w:rPr>
          <w:rFonts w:cstheme="minorHAnsi"/>
          <w:szCs w:val="18"/>
        </w:rPr>
        <w:t xml:space="preserve"> tips die </w:t>
      </w:r>
      <w:proofErr w:type="spellStart"/>
      <w:r w:rsidR="00B64FB3">
        <w:rPr>
          <w:rFonts w:cstheme="minorHAnsi"/>
          <w:szCs w:val="18"/>
        </w:rPr>
        <w:t>roc’s</w:t>
      </w:r>
      <w:proofErr w:type="spellEnd"/>
      <w:r w:rsidR="00B64FB3">
        <w:rPr>
          <w:rFonts w:cstheme="minorHAnsi"/>
          <w:szCs w:val="18"/>
        </w:rPr>
        <w:t xml:space="preserve"> k</w:t>
      </w:r>
      <w:r>
        <w:rPr>
          <w:rFonts w:cstheme="minorHAnsi"/>
          <w:szCs w:val="18"/>
        </w:rPr>
        <w:t>unnen gebruiken bij het doen van een</w:t>
      </w:r>
      <w:r w:rsidR="00B64FB3">
        <w:rPr>
          <w:rFonts w:cstheme="minorHAnsi"/>
          <w:szCs w:val="18"/>
        </w:rPr>
        <w:t xml:space="preserve"> </w:t>
      </w:r>
      <w:r w:rsidR="00290D1E">
        <w:rPr>
          <w:rFonts w:cstheme="minorHAnsi"/>
          <w:szCs w:val="18"/>
        </w:rPr>
        <w:t xml:space="preserve">KA1-ve </w:t>
      </w:r>
      <w:r>
        <w:rPr>
          <w:rFonts w:cstheme="minorHAnsi"/>
          <w:szCs w:val="18"/>
        </w:rPr>
        <w:t xml:space="preserve">aanvraag. </w:t>
      </w:r>
    </w:p>
    <w:p w:rsidR="00195B0C" w:rsidRDefault="00195B0C" w:rsidP="00537479">
      <w:pPr>
        <w:rPr>
          <w:rFonts w:cstheme="minorHAnsi"/>
          <w:szCs w:val="18"/>
        </w:rPr>
      </w:pPr>
    </w:p>
    <w:p w:rsidR="003F6A94" w:rsidRPr="003F6A94" w:rsidRDefault="00F13370" w:rsidP="003F6A94">
      <w:pPr>
        <w:rPr>
          <w:rFonts w:cstheme="minorHAnsi"/>
          <w:szCs w:val="18"/>
        </w:rPr>
      </w:pPr>
      <w:r w:rsidRPr="008A22AF">
        <w:rPr>
          <w:rFonts w:cstheme="minorHAnsi"/>
          <w:i/>
          <w:szCs w:val="18"/>
        </w:rPr>
        <w:t>Tip</w:t>
      </w:r>
      <w:r w:rsidR="00B427C2" w:rsidRPr="008A22AF">
        <w:rPr>
          <w:rFonts w:cstheme="minorHAnsi"/>
          <w:i/>
          <w:szCs w:val="18"/>
        </w:rPr>
        <w:t xml:space="preserve"> 1</w:t>
      </w:r>
      <w:r w:rsidRPr="003F6A94">
        <w:rPr>
          <w:rFonts w:cstheme="minorHAnsi"/>
          <w:szCs w:val="18"/>
        </w:rPr>
        <w:t xml:space="preserve">: </w:t>
      </w:r>
      <w:r w:rsidR="008A22AF">
        <w:rPr>
          <w:rFonts w:cstheme="minorHAnsi"/>
          <w:szCs w:val="18"/>
        </w:rPr>
        <w:t>Twijfelt u</w:t>
      </w:r>
      <w:r w:rsidR="000623F6">
        <w:rPr>
          <w:rFonts w:cstheme="minorHAnsi"/>
          <w:szCs w:val="18"/>
        </w:rPr>
        <w:t xml:space="preserve"> over welke</w:t>
      </w:r>
      <w:r w:rsidRPr="003F6A94">
        <w:rPr>
          <w:rFonts w:cstheme="minorHAnsi"/>
          <w:szCs w:val="18"/>
        </w:rPr>
        <w:t xml:space="preserve"> definitie van </w:t>
      </w:r>
      <w:proofErr w:type="spellStart"/>
      <w:r w:rsidRPr="003F6A94">
        <w:rPr>
          <w:rFonts w:cstheme="minorHAnsi"/>
          <w:szCs w:val="18"/>
        </w:rPr>
        <w:t>ve</w:t>
      </w:r>
      <w:proofErr w:type="spellEnd"/>
      <w:r w:rsidRPr="003F6A94">
        <w:rPr>
          <w:rFonts w:cstheme="minorHAnsi"/>
          <w:szCs w:val="18"/>
        </w:rPr>
        <w:t xml:space="preserve"> wordt gehanteerd en hoe deze definitie vorm kan krijgen in een aanvraag</w:t>
      </w:r>
      <w:r w:rsidR="003F6A94" w:rsidRPr="003F6A94">
        <w:rPr>
          <w:rFonts w:cstheme="minorHAnsi"/>
          <w:szCs w:val="18"/>
        </w:rPr>
        <w:t xml:space="preserve"> KA1-ve</w:t>
      </w:r>
      <w:r w:rsidR="000623F6">
        <w:rPr>
          <w:rFonts w:cstheme="minorHAnsi"/>
          <w:szCs w:val="18"/>
        </w:rPr>
        <w:t xml:space="preserve">? Neem </w:t>
      </w:r>
      <w:r w:rsidRPr="003F6A94">
        <w:rPr>
          <w:rFonts w:cstheme="minorHAnsi"/>
          <w:szCs w:val="18"/>
        </w:rPr>
        <w:t>dan contact op met één van onze ad</w:t>
      </w:r>
      <w:r w:rsidR="008A22AF">
        <w:rPr>
          <w:rFonts w:cstheme="minorHAnsi"/>
          <w:szCs w:val="18"/>
        </w:rPr>
        <w:t>viseurs (contactgegevens vindt u</w:t>
      </w:r>
      <w:r w:rsidRPr="003F6A94">
        <w:rPr>
          <w:rFonts w:cstheme="minorHAnsi"/>
          <w:szCs w:val="18"/>
        </w:rPr>
        <w:t xml:space="preserve"> in de </w:t>
      </w:r>
      <w:r w:rsidR="000623F6" w:rsidRPr="003F6A94">
        <w:rPr>
          <w:rFonts w:cstheme="minorHAnsi"/>
          <w:szCs w:val="18"/>
        </w:rPr>
        <w:t>PowerPointpresentatie</w:t>
      </w:r>
      <w:r w:rsidRPr="003F6A94">
        <w:rPr>
          <w:rFonts w:cstheme="minorHAnsi"/>
          <w:szCs w:val="18"/>
        </w:rPr>
        <w:t xml:space="preserve">). </w:t>
      </w:r>
      <w:r w:rsidR="000623F6">
        <w:rPr>
          <w:rFonts w:cstheme="minorHAnsi"/>
          <w:szCs w:val="18"/>
        </w:rPr>
        <w:t>Een expliciete omschrijving van de d</w:t>
      </w:r>
      <w:r w:rsidR="003F6A94" w:rsidRPr="003F6A94">
        <w:rPr>
          <w:rFonts w:cstheme="minorHAnsi"/>
          <w:szCs w:val="18"/>
        </w:rPr>
        <w:t>oel</w:t>
      </w:r>
      <w:r w:rsidR="00B427C2" w:rsidRPr="003F6A94">
        <w:rPr>
          <w:rFonts w:cstheme="minorHAnsi"/>
          <w:szCs w:val="18"/>
        </w:rPr>
        <w:t>groep en relevantie zijn</w:t>
      </w:r>
      <w:r w:rsidR="000623F6">
        <w:rPr>
          <w:rFonts w:cstheme="minorHAnsi"/>
          <w:szCs w:val="18"/>
        </w:rPr>
        <w:t xml:space="preserve"> namelijk</w:t>
      </w:r>
      <w:r w:rsidR="00B427C2" w:rsidRPr="003F6A94">
        <w:rPr>
          <w:rFonts w:cstheme="minorHAnsi"/>
          <w:szCs w:val="18"/>
        </w:rPr>
        <w:t xml:space="preserve"> </w:t>
      </w:r>
      <w:r w:rsidR="000623F6">
        <w:rPr>
          <w:rFonts w:cstheme="minorHAnsi"/>
          <w:szCs w:val="18"/>
        </w:rPr>
        <w:t xml:space="preserve">heel belangrijk in een aanvraag. </w:t>
      </w:r>
    </w:p>
    <w:p w:rsidR="00B427C2" w:rsidRPr="00A90613" w:rsidRDefault="00B427C2" w:rsidP="00A90613">
      <w:pPr>
        <w:rPr>
          <w:rFonts w:cstheme="minorHAnsi"/>
          <w:szCs w:val="18"/>
        </w:rPr>
      </w:pPr>
    </w:p>
    <w:p w:rsidR="00F20E5D" w:rsidRPr="00A90613" w:rsidRDefault="00A90613" w:rsidP="00A90613">
      <w:pPr>
        <w:rPr>
          <w:rFonts w:cstheme="minorHAnsi"/>
          <w:szCs w:val="18"/>
        </w:rPr>
      </w:pPr>
      <w:r w:rsidRPr="008A22AF">
        <w:rPr>
          <w:rFonts w:cstheme="minorHAnsi"/>
          <w:i/>
          <w:szCs w:val="18"/>
        </w:rPr>
        <w:t>Tip 2</w:t>
      </w:r>
      <w:r>
        <w:rPr>
          <w:rFonts w:cstheme="minorHAnsi"/>
          <w:szCs w:val="18"/>
        </w:rPr>
        <w:t xml:space="preserve">: Maak je aanvraag expliciet. Voor KA1 programma’s zijn </w:t>
      </w:r>
      <w:r w:rsidR="00F20E5D" w:rsidRPr="00A90613">
        <w:rPr>
          <w:rFonts w:cstheme="minorHAnsi"/>
          <w:szCs w:val="18"/>
        </w:rPr>
        <w:t xml:space="preserve">sociale </w:t>
      </w:r>
      <w:r>
        <w:rPr>
          <w:rFonts w:cstheme="minorHAnsi"/>
          <w:szCs w:val="18"/>
        </w:rPr>
        <w:t>inclusie en professionalisering belangrijk.</w:t>
      </w:r>
      <w:r w:rsidR="00F20E5D" w:rsidRPr="00A90613">
        <w:rPr>
          <w:rFonts w:cstheme="minorHAnsi"/>
          <w:szCs w:val="18"/>
        </w:rPr>
        <w:t xml:space="preserve"> </w:t>
      </w:r>
      <w:r>
        <w:rPr>
          <w:rFonts w:cstheme="minorHAnsi"/>
          <w:szCs w:val="18"/>
        </w:rPr>
        <w:t xml:space="preserve">Benoem deze termen en wat </w:t>
      </w:r>
      <w:r w:rsidR="00844EFE">
        <w:rPr>
          <w:rFonts w:cstheme="minorHAnsi"/>
          <w:szCs w:val="18"/>
        </w:rPr>
        <w:t>u</w:t>
      </w:r>
      <w:r>
        <w:rPr>
          <w:rFonts w:cstheme="minorHAnsi"/>
          <w:szCs w:val="18"/>
        </w:rPr>
        <w:t xml:space="preserve"> ermee doet</w:t>
      </w:r>
      <w:r w:rsidR="00F20E5D" w:rsidRPr="00A90613">
        <w:rPr>
          <w:rFonts w:cstheme="minorHAnsi"/>
          <w:szCs w:val="18"/>
        </w:rPr>
        <w:t xml:space="preserve"> letterlijk in </w:t>
      </w:r>
      <w:r w:rsidR="00844EFE">
        <w:rPr>
          <w:rFonts w:cstheme="minorHAnsi"/>
          <w:szCs w:val="18"/>
        </w:rPr>
        <w:t>uw</w:t>
      </w:r>
      <w:r w:rsidR="00F20E5D" w:rsidRPr="00A90613">
        <w:rPr>
          <w:rFonts w:cstheme="minorHAnsi"/>
          <w:szCs w:val="18"/>
        </w:rPr>
        <w:t xml:space="preserve"> aanvraag. </w:t>
      </w:r>
    </w:p>
    <w:p w:rsidR="00A90613" w:rsidRDefault="00A90613" w:rsidP="00A90613">
      <w:pPr>
        <w:rPr>
          <w:rFonts w:cstheme="minorHAnsi"/>
          <w:szCs w:val="18"/>
        </w:rPr>
      </w:pPr>
    </w:p>
    <w:p w:rsidR="00B427C2" w:rsidRPr="00A90613" w:rsidRDefault="00A90613" w:rsidP="00A90613">
      <w:pPr>
        <w:rPr>
          <w:rFonts w:cstheme="minorHAnsi"/>
          <w:szCs w:val="18"/>
        </w:rPr>
      </w:pPr>
      <w:r w:rsidRPr="008A22AF">
        <w:rPr>
          <w:rFonts w:cstheme="minorHAnsi"/>
          <w:i/>
          <w:szCs w:val="18"/>
        </w:rPr>
        <w:t>Tip 3</w:t>
      </w:r>
      <w:r>
        <w:rPr>
          <w:rFonts w:cstheme="minorHAnsi"/>
          <w:szCs w:val="18"/>
        </w:rPr>
        <w:t>: O</w:t>
      </w:r>
      <w:r w:rsidR="00B427C2" w:rsidRPr="00A90613">
        <w:rPr>
          <w:rFonts w:cstheme="minorHAnsi"/>
          <w:szCs w:val="18"/>
        </w:rPr>
        <w:t>m het werk</w:t>
      </w:r>
      <w:r w:rsidR="000623F6">
        <w:rPr>
          <w:rFonts w:cstheme="minorHAnsi"/>
          <w:szCs w:val="18"/>
        </w:rPr>
        <w:t xml:space="preserve"> rondom </w:t>
      </w:r>
      <w:r w:rsidR="00844EFE">
        <w:rPr>
          <w:rFonts w:cstheme="minorHAnsi"/>
          <w:szCs w:val="18"/>
        </w:rPr>
        <w:t xml:space="preserve">het indienen van </w:t>
      </w:r>
      <w:r w:rsidR="000623F6">
        <w:rPr>
          <w:rFonts w:cstheme="minorHAnsi"/>
          <w:szCs w:val="18"/>
        </w:rPr>
        <w:t xml:space="preserve">een aanvraag te verminderen, </w:t>
      </w:r>
      <w:r w:rsidR="00B427C2" w:rsidRPr="00A90613">
        <w:rPr>
          <w:rFonts w:cstheme="minorHAnsi"/>
          <w:szCs w:val="18"/>
        </w:rPr>
        <w:t xml:space="preserve">vraag een project aan voor meerdere jaren. </w:t>
      </w:r>
    </w:p>
    <w:p w:rsidR="00B427C2" w:rsidRDefault="00B427C2" w:rsidP="00B427C2">
      <w:pPr>
        <w:pStyle w:val="Lijstalinea"/>
        <w:rPr>
          <w:rFonts w:cstheme="minorHAnsi"/>
          <w:szCs w:val="18"/>
        </w:rPr>
      </w:pPr>
    </w:p>
    <w:p w:rsidR="00B427C2" w:rsidRPr="00A90613" w:rsidRDefault="00A90613" w:rsidP="00A90613">
      <w:pPr>
        <w:rPr>
          <w:rFonts w:cstheme="minorHAnsi"/>
          <w:szCs w:val="18"/>
        </w:rPr>
      </w:pPr>
      <w:r w:rsidRPr="008A22AF">
        <w:rPr>
          <w:rFonts w:cstheme="minorHAnsi"/>
          <w:i/>
          <w:szCs w:val="18"/>
        </w:rPr>
        <w:t>Tip 4</w:t>
      </w:r>
      <w:r w:rsidR="00B427C2" w:rsidRPr="00A90613">
        <w:rPr>
          <w:rFonts w:cstheme="minorHAnsi"/>
          <w:szCs w:val="18"/>
        </w:rPr>
        <w:t xml:space="preserve">: </w:t>
      </w:r>
      <w:r w:rsidR="000623F6">
        <w:rPr>
          <w:rFonts w:cstheme="minorHAnsi"/>
          <w:szCs w:val="18"/>
        </w:rPr>
        <w:t xml:space="preserve">Weet </w:t>
      </w:r>
      <w:r w:rsidR="00844EFE">
        <w:rPr>
          <w:rFonts w:cstheme="minorHAnsi"/>
          <w:szCs w:val="18"/>
        </w:rPr>
        <w:t>u</w:t>
      </w:r>
      <w:r w:rsidR="000623F6">
        <w:rPr>
          <w:rFonts w:cstheme="minorHAnsi"/>
          <w:szCs w:val="18"/>
        </w:rPr>
        <w:t xml:space="preserve"> niet zeker of uw </w:t>
      </w:r>
      <w:r>
        <w:rPr>
          <w:rFonts w:cstheme="minorHAnsi"/>
          <w:szCs w:val="18"/>
        </w:rPr>
        <w:t xml:space="preserve">aanvraag past binnen </w:t>
      </w:r>
      <w:proofErr w:type="spellStart"/>
      <w:r>
        <w:rPr>
          <w:rFonts w:cstheme="minorHAnsi"/>
          <w:szCs w:val="18"/>
        </w:rPr>
        <w:t>ve</w:t>
      </w:r>
      <w:proofErr w:type="spellEnd"/>
      <w:r>
        <w:rPr>
          <w:rFonts w:cstheme="minorHAnsi"/>
          <w:szCs w:val="18"/>
        </w:rPr>
        <w:t xml:space="preserve">? Kijk waar het eventueel ook </w:t>
      </w:r>
      <w:r w:rsidR="000623F6">
        <w:rPr>
          <w:rFonts w:cstheme="minorHAnsi"/>
          <w:szCs w:val="18"/>
        </w:rPr>
        <w:t>zou kunnen passen. Bijvoorbeeld,</w:t>
      </w:r>
      <w:r>
        <w:rPr>
          <w:rFonts w:cstheme="minorHAnsi"/>
          <w:szCs w:val="18"/>
        </w:rPr>
        <w:t xml:space="preserve"> </w:t>
      </w:r>
      <w:r w:rsidR="000623F6">
        <w:rPr>
          <w:rFonts w:cstheme="minorHAnsi"/>
          <w:szCs w:val="18"/>
        </w:rPr>
        <w:t xml:space="preserve">wilt u leerlingen van de </w:t>
      </w:r>
      <w:proofErr w:type="spellStart"/>
      <w:r w:rsidR="000623F6">
        <w:rPr>
          <w:rFonts w:cstheme="minorHAnsi"/>
          <w:szCs w:val="18"/>
        </w:rPr>
        <w:t>vavo</w:t>
      </w:r>
      <w:proofErr w:type="spellEnd"/>
      <w:r w:rsidR="000623F6">
        <w:rPr>
          <w:rFonts w:cstheme="minorHAnsi"/>
          <w:szCs w:val="18"/>
        </w:rPr>
        <w:t xml:space="preserve"> </w:t>
      </w:r>
      <w:r w:rsidR="00B427C2" w:rsidRPr="00A90613">
        <w:rPr>
          <w:rFonts w:cstheme="minorHAnsi"/>
          <w:szCs w:val="18"/>
        </w:rPr>
        <w:t>een internatio</w:t>
      </w:r>
      <w:r w:rsidR="000623F6">
        <w:rPr>
          <w:rFonts w:cstheme="minorHAnsi"/>
          <w:szCs w:val="18"/>
        </w:rPr>
        <w:t xml:space="preserve">nale ervaring geven, dan kunt u die het beste </w:t>
      </w:r>
      <w:r w:rsidR="00B427C2" w:rsidRPr="00A90613">
        <w:rPr>
          <w:rFonts w:cstheme="minorHAnsi"/>
          <w:szCs w:val="18"/>
        </w:rPr>
        <w:t>aanvragen via collega’s van VO.</w:t>
      </w:r>
      <w:r w:rsidR="000623F6" w:rsidRPr="000623F6">
        <w:rPr>
          <w:rFonts w:cstheme="minorHAnsi"/>
          <w:szCs w:val="18"/>
        </w:rPr>
        <w:t xml:space="preserve"> </w:t>
      </w:r>
      <w:r w:rsidR="000623F6">
        <w:rPr>
          <w:rFonts w:cstheme="minorHAnsi"/>
          <w:szCs w:val="18"/>
        </w:rPr>
        <w:t>Maar wilt u een aanvraag doen voor de entree-opleidingen, dan kan dit waarschijnlijk bij de volwassen</w:t>
      </w:r>
      <w:r w:rsidR="00844EFE">
        <w:rPr>
          <w:rFonts w:cstheme="minorHAnsi"/>
          <w:szCs w:val="18"/>
        </w:rPr>
        <w:t>en</w:t>
      </w:r>
      <w:r w:rsidR="000623F6">
        <w:rPr>
          <w:rFonts w:cstheme="minorHAnsi"/>
          <w:szCs w:val="18"/>
        </w:rPr>
        <w:t xml:space="preserve">educatie omdat entreeonderwijs onder startkwalificatieniveau is. </w:t>
      </w:r>
    </w:p>
    <w:p w:rsidR="00547B62" w:rsidRPr="00537479" w:rsidRDefault="00547B62" w:rsidP="00547B62">
      <w:pPr>
        <w:rPr>
          <w:rFonts w:cstheme="minorHAnsi"/>
          <w:szCs w:val="18"/>
        </w:rPr>
      </w:pPr>
    </w:p>
    <w:p w:rsidR="00547B62" w:rsidRPr="00A90613" w:rsidRDefault="00A90613" w:rsidP="00A90613">
      <w:pPr>
        <w:rPr>
          <w:rFonts w:cstheme="minorHAnsi"/>
          <w:szCs w:val="18"/>
        </w:rPr>
      </w:pPr>
      <w:r w:rsidRPr="008A22AF">
        <w:rPr>
          <w:rFonts w:cstheme="minorHAnsi"/>
          <w:i/>
          <w:szCs w:val="18"/>
        </w:rPr>
        <w:t>Tip 5</w:t>
      </w:r>
      <w:r>
        <w:rPr>
          <w:rFonts w:cstheme="minorHAnsi"/>
          <w:szCs w:val="18"/>
        </w:rPr>
        <w:t>:</w:t>
      </w:r>
      <w:r w:rsidR="00547B62" w:rsidRPr="00A90613">
        <w:rPr>
          <w:rFonts w:cstheme="minorHAnsi"/>
          <w:szCs w:val="18"/>
        </w:rPr>
        <w:t xml:space="preserve"> </w:t>
      </w:r>
      <w:r w:rsidR="000623F6">
        <w:rPr>
          <w:rFonts w:cstheme="minorHAnsi"/>
          <w:szCs w:val="18"/>
        </w:rPr>
        <w:t xml:space="preserve">Als u de reiskosten wil voorrekenen, denk dan aan de afstand! U krijgt geld voor de afstand die u </w:t>
      </w:r>
      <w:r w:rsidR="00547B62" w:rsidRPr="00A90613">
        <w:rPr>
          <w:rFonts w:cstheme="minorHAnsi"/>
          <w:szCs w:val="18"/>
        </w:rPr>
        <w:t xml:space="preserve">aflegt. </w:t>
      </w:r>
      <w:r w:rsidR="000623F6">
        <w:rPr>
          <w:rFonts w:cstheme="minorHAnsi"/>
          <w:szCs w:val="18"/>
        </w:rPr>
        <w:t>Als u dus nog niet zeker weet waar u heen wilt, dan</w:t>
      </w:r>
      <w:r w:rsidR="00547B62" w:rsidRPr="00A90613">
        <w:rPr>
          <w:rFonts w:cstheme="minorHAnsi"/>
          <w:szCs w:val="18"/>
        </w:rPr>
        <w:t xml:space="preserve"> kunt beter </w:t>
      </w:r>
      <w:r w:rsidR="000623F6">
        <w:rPr>
          <w:rFonts w:cstheme="minorHAnsi"/>
          <w:szCs w:val="18"/>
        </w:rPr>
        <w:t>Finland</w:t>
      </w:r>
      <w:r w:rsidR="00547B62" w:rsidRPr="00A90613">
        <w:rPr>
          <w:rFonts w:cstheme="minorHAnsi"/>
          <w:szCs w:val="18"/>
        </w:rPr>
        <w:t xml:space="preserve"> invullen dan </w:t>
      </w:r>
      <w:r w:rsidR="00737D7D">
        <w:rPr>
          <w:rFonts w:cstheme="minorHAnsi"/>
          <w:szCs w:val="18"/>
        </w:rPr>
        <w:t xml:space="preserve"> België</w:t>
      </w:r>
      <w:r w:rsidR="000623F6">
        <w:rPr>
          <w:rFonts w:cstheme="minorHAnsi"/>
          <w:szCs w:val="18"/>
        </w:rPr>
        <w:t>. U</w:t>
      </w:r>
      <w:r w:rsidR="00737D7D">
        <w:rPr>
          <w:rFonts w:cstheme="minorHAnsi"/>
          <w:szCs w:val="18"/>
        </w:rPr>
        <w:t xml:space="preserve"> krijgt </w:t>
      </w:r>
      <w:r w:rsidR="000623F6">
        <w:rPr>
          <w:rFonts w:cstheme="minorHAnsi"/>
          <w:szCs w:val="18"/>
        </w:rPr>
        <w:t xml:space="preserve">namelijk </w:t>
      </w:r>
      <w:r w:rsidR="00737D7D">
        <w:rPr>
          <w:rFonts w:cstheme="minorHAnsi"/>
          <w:szCs w:val="18"/>
        </w:rPr>
        <w:t xml:space="preserve">geen </w:t>
      </w:r>
      <w:r w:rsidR="000623F6">
        <w:rPr>
          <w:rFonts w:cstheme="minorHAnsi"/>
          <w:szCs w:val="18"/>
        </w:rPr>
        <w:t>extra geld als u</w:t>
      </w:r>
      <w:r w:rsidR="00547B62" w:rsidRPr="00A90613">
        <w:rPr>
          <w:rFonts w:cstheme="minorHAnsi"/>
          <w:szCs w:val="18"/>
        </w:rPr>
        <w:t xml:space="preserve"> achteraf een grotere afstand hebt afgelegd, maar wel minder geld als een kleinere afstand </w:t>
      </w:r>
      <w:r w:rsidR="00844EFE">
        <w:rPr>
          <w:rFonts w:cstheme="minorHAnsi"/>
          <w:szCs w:val="18"/>
        </w:rPr>
        <w:t>is</w:t>
      </w:r>
      <w:r w:rsidR="00547B62" w:rsidRPr="00A90613">
        <w:rPr>
          <w:rFonts w:cstheme="minorHAnsi"/>
          <w:szCs w:val="18"/>
        </w:rPr>
        <w:t xml:space="preserve"> afgelegd. </w:t>
      </w:r>
    </w:p>
    <w:p w:rsidR="00547B62" w:rsidRPr="00547B62" w:rsidRDefault="00547B62" w:rsidP="00547B62">
      <w:pPr>
        <w:ind w:left="360"/>
        <w:rPr>
          <w:rFonts w:cstheme="minorHAnsi"/>
          <w:szCs w:val="18"/>
        </w:rPr>
      </w:pPr>
    </w:p>
    <w:p w:rsidR="00B427C2" w:rsidRPr="00B427C2" w:rsidRDefault="00B427C2" w:rsidP="00B427C2">
      <w:pPr>
        <w:rPr>
          <w:rFonts w:cstheme="minorHAnsi"/>
          <w:szCs w:val="18"/>
        </w:rPr>
      </w:pPr>
    </w:p>
    <w:p w:rsidR="000623F6" w:rsidRDefault="000623F6">
      <w:pPr>
        <w:tabs>
          <w:tab w:val="clear" w:pos="357"/>
          <w:tab w:val="clear" w:pos="714"/>
        </w:tabs>
        <w:spacing w:after="200" w:line="276" w:lineRule="auto"/>
        <w:rPr>
          <w:rFonts w:cstheme="minorHAnsi"/>
          <w:b/>
          <w:szCs w:val="18"/>
        </w:rPr>
      </w:pPr>
      <w:r>
        <w:rPr>
          <w:rFonts w:cstheme="minorHAnsi"/>
          <w:b/>
          <w:szCs w:val="18"/>
        </w:rPr>
        <w:br w:type="page"/>
      </w:r>
    </w:p>
    <w:p w:rsidR="00195B0C" w:rsidRPr="00547B62" w:rsidRDefault="00547B62" w:rsidP="00537479">
      <w:pPr>
        <w:rPr>
          <w:rFonts w:cstheme="minorHAnsi"/>
          <w:b/>
          <w:szCs w:val="18"/>
        </w:rPr>
      </w:pPr>
      <w:r w:rsidRPr="00547B62">
        <w:rPr>
          <w:rFonts w:cstheme="minorHAnsi"/>
          <w:b/>
          <w:szCs w:val="18"/>
        </w:rPr>
        <w:lastRenderedPageBreak/>
        <w:t>Uitkomsten en conclusie</w:t>
      </w:r>
    </w:p>
    <w:p w:rsidR="00537479" w:rsidRDefault="00537479" w:rsidP="00537479">
      <w:pPr>
        <w:rPr>
          <w:rFonts w:cstheme="minorHAnsi"/>
          <w:b/>
          <w:color w:val="000000"/>
          <w:szCs w:val="18"/>
        </w:rPr>
      </w:pPr>
    </w:p>
    <w:p w:rsidR="00E935E7" w:rsidRDefault="00E935E7" w:rsidP="00537479">
      <w:pPr>
        <w:rPr>
          <w:rFonts w:cstheme="minorHAnsi"/>
          <w:color w:val="000000"/>
          <w:szCs w:val="18"/>
        </w:rPr>
      </w:pPr>
      <w:r>
        <w:rPr>
          <w:rFonts w:cstheme="minorHAnsi"/>
          <w:color w:val="000000"/>
          <w:szCs w:val="18"/>
        </w:rPr>
        <w:t>De aanwezigen gaven aan dat het doen v</w:t>
      </w:r>
      <w:r w:rsidR="00844EFE">
        <w:rPr>
          <w:rFonts w:cstheme="minorHAnsi"/>
          <w:color w:val="000000"/>
          <w:szCs w:val="18"/>
        </w:rPr>
        <w:t xml:space="preserve">an </w:t>
      </w:r>
      <w:r>
        <w:rPr>
          <w:rFonts w:cstheme="minorHAnsi"/>
          <w:color w:val="000000"/>
          <w:szCs w:val="18"/>
        </w:rPr>
        <w:t xml:space="preserve">een aanvraag is verduidelijkt door de bijeenkomst. </w:t>
      </w:r>
      <w:r w:rsidR="00844EFE" w:rsidRPr="00844EFE">
        <w:rPr>
          <w:rFonts w:cstheme="minorHAnsi"/>
          <w:szCs w:val="18"/>
        </w:rPr>
        <w:t>E</w:t>
      </w:r>
      <w:r w:rsidRPr="00844EFE">
        <w:rPr>
          <w:rFonts w:cstheme="minorHAnsi"/>
          <w:szCs w:val="18"/>
        </w:rPr>
        <w:t xml:space="preserve">en aantal aanwezigen </w:t>
      </w:r>
      <w:r w:rsidR="00844EFE" w:rsidRPr="00844EFE">
        <w:rPr>
          <w:rFonts w:cstheme="minorHAnsi"/>
          <w:szCs w:val="18"/>
        </w:rPr>
        <w:t xml:space="preserve">heeft al </w:t>
      </w:r>
      <w:r w:rsidRPr="00844EFE">
        <w:rPr>
          <w:rFonts w:cstheme="minorHAnsi"/>
          <w:szCs w:val="18"/>
        </w:rPr>
        <w:t>besloten een consortiumaanvraag te doen.</w:t>
      </w:r>
      <w:r>
        <w:rPr>
          <w:rFonts w:cstheme="minorHAnsi"/>
          <w:color w:val="000000"/>
          <w:szCs w:val="18"/>
        </w:rPr>
        <w:t xml:space="preserve"> Bent u nog op zoek naar partners? Dan kun u deze onder andere vinden door </w:t>
      </w:r>
      <w:r w:rsidR="00844EFE">
        <w:rPr>
          <w:rFonts w:cstheme="minorHAnsi"/>
          <w:color w:val="000000"/>
          <w:szCs w:val="18"/>
        </w:rPr>
        <w:t xml:space="preserve">daar </w:t>
      </w:r>
      <w:r>
        <w:rPr>
          <w:rFonts w:cstheme="minorHAnsi"/>
          <w:color w:val="000000"/>
          <w:szCs w:val="18"/>
        </w:rPr>
        <w:t xml:space="preserve">op </w:t>
      </w:r>
      <w:hyperlink r:id="rId8" w:history="1">
        <w:r w:rsidRPr="00E935E7">
          <w:rPr>
            <w:rStyle w:val="Hyperlink"/>
            <w:rFonts w:cstheme="minorHAnsi"/>
            <w:szCs w:val="18"/>
          </w:rPr>
          <w:t>EPALE</w:t>
        </w:r>
      </w:hyperlink>
      <w:r>
        <w:rPr>
          <w:rFonts w:cstheme="minorHAnsi"/>
          <w:color w:val="000000"/>
          <w:szCs w:val="18"/>
        </w:rPr>
        <w:t xml:space="preserve"> en </w:t>
      </w:r>
      <w:hyperlink r:id="rId9" w:history="1">
        <w:r w:rsidRPr="00E935E7">
          <w:rPr>
            <w:rStyle w:val="Hyperlink"/>
            <w:rFonts w:cstheme="minorHAnsi"/>
            <w:szCs w:val="18"/>
          </w:rPr>
          <w:t xml:space="preserve">Erasmus+ Project </w:t>
        </w:r>
        <w:proofErr w:type="spellStart"/>
        <w:r w:rsidRPr="00E935E7">
          <w:rPr>
            <w:rStyle w:val="Hyperlink"/>
            <w:rFonts w:cstheme="minorHAnsi"/>
            <w:szCs w:val="18"/>
          </w:rPr>
          <w:t>Results</w:t>
        </w:r>
        <w:proofErr w:type="spellEnd"/>
      </w:hyperlink>
      <w:r>
        <w:rPr>
          <w:rFonts w:cstheme="minorHAnsi"/>
          <w:color w:val="000000"/>
          <w:szCs w:val="18"/>
        </w:rPr>
        <w:t xml:space="preserve"> </w:t>
      </w:r>
      <w:r w:rsidR="00844EFE">
        <w:rPr>
          <w:rFonts w:cstheme="minorHAnsi"/>
          <w:color w:val="000000"/>
          <w:szCs w:val="18"/>
        </w:rPr>
        <w:t xml:space="preserve">naar </w:t>
      </w:r>
      <w:r>
        <w:rPr>
          <w:rFonts w:cstheme="minorHAnsi"/>
          <w:color w:val="000000"/>
          <w:szCs w:val="18"/>
        </w:rPr>
        <w:t xml:space="preserve">te zoeken. </w:t>
      </w:r>
      <w:r w:rsidR="00844EFE">
        <w:rPr>
          <w:rFonts w:cstheme="minorHAnsi"/>
          <w:color w:val="000000"/>
          <w:szCs w:val="18"/>
        </w:rPr>
        <w:t>N</w:t>
      </w:r>
      <w:r>
        <w:rPr>
          <w:rFonts w:cstheme="minorHAnsi"/>
          <w:color w:val="000000"/>
          <w:szCs w:val="18"/>
        </w:rPr>
        <w:t xml:space="preserve">eem altijd contact op </w:t>
      </w:r>
      <w:r w:rsidR="00844EFE">
        <w:rPr>
          <w:rFonts w:cstheme="minorHAnsi"/>
          <w:color w:val="000000"/>
          <w:szCs w:val="18"/>
        </w:rPr>
        <w:t xml:space="preserve">met de </w:t>
      </w:r>
      <w:r>
        <w:rPr>
          <w:rFonts w:cstheme="minorHAnsi"/>
          <w:color w:val="000000"/>
          <w:szCs w:val="18"/>
        </w:rPr>
        <w:t xml:space="preserve">adviseurs </w:t>
      </w:r>
      <w:r w:rsidR="00844EFE">
        <w:rPr>
          <w:rFonts w:cstheme="minorHAnsi"/>
          <w:color w:val="000000"/>
          <w:szCs w:val="18"/>
        </w:rPr>
        <w:t xml:space="preserve">van Erasmus+ </w:t>
      </w:r>
      <w:r>
        <w:rPr>
          <w:rFonts w:cstheme="minorHAnsi"/>
          <w:color w:val="000000"/>
          <w:szCs w:val="18"/>
        </w:rPr>
        <w:t xml:space="preserve">als u vragen hebt. </w:t>
      </w:r>
    </w:p>
    <w:p w:rsidR="00844EFE" w:rsidRDefault="00844EFE" w:rsidP="00537479">
      <w:pPr>
        <w:rPr>
          <w:rFonts w:cstheme="minorHAnsi"/>
          <w:i/>
          <w:color w:val="000000"/>
          <w:szCs w:val="18"/>
        </w:rPr>
      </w:pPr>
    </w:p>
    <w:p w:rsidR="00E935E7" w:rsidRPr="008A22AF" w:rsidRDefault="00E935E7" w:rsidP="00537479">
      <w:pPr>
        <w:rPr>
          <w:rFonts w:cstheme="minorHAnsi"/>
          <w:i/>
          <w:color w:val="000000"/>
          <w:szCs w:val="18"/>
        </w:rPr>
      </w:pPr>
      <w:r w:rsidRPr="008A22AF">
        <w:rPr>
          <w:rFonts w:cstheme="minorHAnsi"/>
          <w:i/>
          <w:color w:val="000000"/>
          <w:szCs w:val="18"/>
        </w:rPr>
        <w:t xml:space="preserve">Deadline aanvragen: 5 februari 2019! </w:t>
      </w:r>
    </w:p>
    <w:p w:rsidR="00E935E7" w:rsidRDefault="00E935E7" w:rsidP="00537479">
      <w:pPr>
        <w:rPr>
          <w:rFonts w:cstheme="minorHAnsi"/>
          <w:color w:val="000000"/>
          <w:szCs w:val="18"/>
        </w:rPr>
      </w:pPr>
      <w:r>
        <w:rPr>
          <w:rFonts w:cstheme="minorHAnsi"/>
          <w:color w:val="000000"/>
          <w:szCs w:val="18"/>
        </w:rPr>
        <w:t xml:space="preserve">Upload uw aanvraag op tijd, want 12.00 is een harde deadline. Ook kan het zijn dat veel mensen rond deze tijd hun aanvraag uploaden. Het is daarom verstandig een paar dagen eerder u aanvraag </w:t>
      </w:r>
      <w:r w:rsidR="00844EFE">
        <w:rPr>
          <w:rFonts w:cstheme="minorHAnsi"/>
          <w:color w:val="000000"/>
          <w:szCs w:val="18"/>
        </w:rPr>
        <w:t>in te dienen</w:t>
      </w:r>
      <w:r>
        <w:rPr>
          <w:rFonts w:cstheme="minorHAnsi"/>
          <w:color w:val="000000"/>
          <w:szCs w:val="18"/>
        </w:rPr>
        <w:t xml:space="preserve">. </w:t>
      </w:r>
    </w:p>
    <w:p w:rsidR="00E935E7" w:rsidRDefault="00E935E7" w:rsidP="00537479">
      <w:pPr>
        <w:rPr>
          <w:rFonts w:cstheme="minorHAnsi"/>
          <w:color w:val="000000"/>
          <w:szCs w:val="18"/>
        </w:rPr>
      </w:pPr>
    </w:p>
    <w:p w:rsidR="00B62E28" w:rsidRDefault="00B62E28" w:rsidP="00B62E28">
      <w:pPr>
        <w:rPr>
          <w:rFonts w:cstheme="minorHAnsi"/>
          <w:szCs w:val="18"/>
        </w:rPr>
      </w:pPr>
    </w:p>
    <w:p w:rsidR="00B62E28" w:rsidRPr="00B62E28" w:rsidRDefault="00B62E28" w:rsidP="00B62E28">
      <w:pPr>
        <w:rPr>
          <w:rFonts w:cstheme="minorHAnsi"/>
          <w:szCs w:val="18"/>
        </w:rPr>
      </w:pPr>
    </w:p>
    <w:sectPr w:rsidR="00B62E28" w:rsidRPr="00B62E28" w:rsidSect="005655F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CB" w:rsidRDefault="00A52DCB" w:rsidP="00AB6220">
      <w:pPr>
        <w:spacing w:line="240" w:lineRule="auto"/>
      </w:pPr>
      <w:r>
        <w:separator/>
      </w:r>
    </w:p>
  </w:endnote>
  <w:endnote w:type="continuationSeparator" w:id="0">
    <w:p w:rsidR="00A52DCB" w:rsidRDefault="00A52DCB" w:rsidP="00AB6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CB" w:rsidRDefault="00A52DCB" w:rsidP="00AB6220">
      <w:pPr>
        <w:spacing w:line="240" w:lineRule="auto"/>
      </w:pPr>
      <w:r>
        <w:separator/>
      </w:r>
    </w:p>
  </w:footnote>
  <w:footnote w:type="continuationSeparator" w:id="0">
    <w:p w:rsidR="00A52DCB" w:rsidRDefault="00A52DCB" w:rsidP="00AB6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20" w:rsidRPr="00537479" w:rsidRDefault="00AB6220" w:rsidP="00B54CE8">
    <w:pPr>
      <w:pStyle w:val="Koptekst"/>
      <w:rPr>
        <w:rFonts w:cstheme="minorHAnsi"/>
        <w:szCs w:val="18"/>
      </w:rPr>
    </w:pPr>
    <w:r w:rsidRPr="00537479">
      <w:rPr>
        <w:szCs w:val="18"/>
      </w:rPr>
      <w:tab/>
    </w:r>
    <w:r w:rsidRPr="00537479">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62CA2"/>
    <w:multiLevelType w:val="hybridMultilevel"/>
    <w:tmpl w:val="D2547290"/>
    <w:lvl w:ilvl="0" w:tplc="94CE22DC">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8C5643"/>
    <w:multiLevelType w:val="hybridMultilevel"/>
    <w:tmpl w:val="81F03420"/>
    <w:lvl w:ilvl="0" w:tplc="580425C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22961E7F"/>
    <w:multiLevelType w:val="hybridMultilevel"/>
    <w:tmpl w:val="3A94A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BF47EF"/>
    <w:multiLevelType w:val="hybridMultilevel"/>
    <w:tmpl w:val="A6FA5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58A2"/>
    <w:multiLevelType w:val="hybridMultilevel"/>
    <w:tmpl w:val="84C04E1E"/>
    <w:lvl w:ilvl="0" w:tplc="04130001">
      <w:start w:val="1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5279F5"/>
    <w:multiLevelType w:val="hybridMultilevel"/>
    <w:tmpl w:val="8EFE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BD2A5B"/>
    <w:multiLevelType w:val="hybridMultilevel"/>
    <w:tmpl w:val="26F04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8D717B"/>
    <w:multiLevelType w:val="hybridMultilevel"/>
    <w:tmpl w:val="77AC8A46"/>
    <w:lvl w:ilvl="0" w:tplc="087838D8">
      <w:start w:val="1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FB3872"/>
    <w:multiLevelType w:val="hybridMultilevel"/>
    <w:tmpl w:val="73F89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5"/>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num>
  <w:num w:numId="24">
    <w:abstractNumId w:val="11"/>
  </w:num>
  <w:num w:numId="25">
    <w:abstractNumId w:val="10"/>
  </w:num>
  <w:num w:numId="26">
    <w:abstractNumId w:val="20"/>
  </w:num>
  <w:num w:numId="27">
    <w:abstractNumId w:val="18"/>
  </w:num>
  <w:num w:numId="28">
    <w:abstractNumId w:val="16"/>
  </w:num>
  <w:num w:numId="29">
    <w:abstractNumId w:val="14"/>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20"/>
    <w:rsid w:val="000623F6"/>
    <w:rsid w:val="0007135D"/>
    <w:rsid w:val="000B7C33"/>
    <w:rsid w:val="00114CC8"/>
    <w:rsid w:val="00187833"/>
    <w:rsid w:val="00195B0C"/>
    <w:rsid w:val="001A3B3A"/>
    <w:rsid w:val="001D54C1"/>
    <w:rsid w:val="002357AA"/>
    <w:rsid w:val="00290D1E"/>
    <w:rsid w:val="002C20A3"/>
    <w:rsid w:val="00310650"/>
    <w:rsid w:val="00346C1B"/>
    <w:rsid w:val="00396E6C"/>
    <w:rsid w:val="003F6A94"/>
    <w:rsid w:val="00402F74"/>
    <w:rsid w:val="00444C68"/>
    <w:rsid w:val="004571BE"/>
    <w:rsid w:val="0049480B"/>
    <w:rsid w:val="0050781F"/>
    <w:rsid w:val="00522AB1"/>
    <w:rsid w:val="00524008"/>
    <w:rsid w:val="00537479"/>
    <w:rsid w:val="00547B62"/>
    <w:rsid w:val="005655F7"/>
    <w:rsid w:val="00571CE1"/>
    <w:rsid w:val="00596C56"/>
    <w:rsid w:val="005A2415"/>
    <w:rsid w:val="005B5F6E"/>
    <w:rsid w:val="005C5719"/>
    <w:rsid w:val="005D5855"/>
    <w:rsid w:val="005D769D"/>
    <w:rsid w:val="005E1C85"/>
    <w:rsid w:val="00621469"/>
    <w:rsid w:val="00624E23"/>
    <w:rsid w:val="0065270D"/>
    <w:rsid w:val="0068094F"/>
    <w:rsid w:val="007036E4"/>
    <w:rsid w:val="00737D7D"/>
    <w:rsid w:val="0074630D"/>
    <w:rsid w:val="007547C2"/>
    <w:rsid w:val="0076018B"/>
    <w:rsid w:val="007701AD"/>
    <w:rsid w:val="007B04E4"/>
    <w:rsid w:val="007E5C5D"/>
    <w:rsid w:val="007F3E2C"/>
    <w:rsid w:val="007F6E29"/>
    <w:rsid w:val="00802A53"/>
    <w:rsid w:val="00803F87"/>
    <w:rsid w:val="00844EFE"/>
    <w:rsid w:val="0085242C"/>
    <w:rsid w:val="008612EE"/>
    <w:rsid w:val="008A22AF"/>
    <w:rsid w:val="008B2642"/>
    <w:rsid w:val="008D287D"/>
    <w:rsid w:val="008D38FB"/>
    <w:rsid w:val="00921264"/>
    <w:rsid w:val="009B37CD"/>
    <w:rsid w:val="009F2DC2"/>
    <w:rsid w:val="009F7307"/>
    <w:rsid w:val="00A52DCB"/>
    <w:rsid w:val="00A638FD"/>
    <w:rsid w:val="00A90613"/>
    <w:rsid w:val="00AB6220"/>
    <w:rsid w:val="00AE416A"/>
    <w:rsid w:val="00AF015F"/>
    <w:rsid w:val="00AF5060"/>
    <w:rsid w:val="00B216E8"/>
    <w:rsid w:val="00B427C2"/>
    <w:rsid w:val="00B54CE8"/>
    <w:rsid w:val="00B57457"/>
    <w:rsid w:val="00B62E28"/>
    <w:rsid w:val="00B64FB3"/>
    <w:rsid w:val="00BC5618"/>
    <w:rsid w:val="00BD38BB"/>
    <w:rsid w:val="00C356FE"/>
    <w:rsid w:val="00C46B43"/>
    <w:rsid w:val="00C52893"/>
    <w:rsid w:val="00C560EF"/>
    <w:rsid w:val="00C566F6"/>
    <w:rsid w:val="00C65DDA"/>
    <w:rsid w:val="00C76EC9"/>
    <w:rsid w:val="00C80E4D"/>
    <w:rsid w:val="00C841EF"/>
    <w:rsid w:val="00C93C0D"/>
    <w:rsid w:val="00CA459A"/>
    <w:rsid w:val="00CE795D"/>
    <w:rsid w:val="00CF52FD"/>
    <w:rsid w:val="00D26251"/>
    <w:rsid w:val="00D76AD5"/>
    <w:rsid w:val="00D936C2"/>
    <w:rsid w:val="00DA5ABE"/>
    <w:rsid w:val="00DE0239"/>
    <w:rsid w:val="00E1516C"/>
    <w:rsid w:val="00E350B1"/>
    <w:rsid w:val="00E935E7"/>
    <w:rsid w:val="00EC425F"/>
    <w:rsid w:val="00ED45B7"/>
    <w:rsid w:val="00EE1841"/>
    <w:rsid w:val="00F10F49"/>
    <w:rsid w:val="00F13370"/>
    <w:rsid w:val="00F146F8"/>
    <w:rsid w:val="00F20E5D"/>
    <w:rsid w:val="00F412D0"/>
    <w:rsid w:val="00F573E6"/>
    <w:rsid w:val="00F97E97"/>
    <w:rsid w:val="00FA0AFA"/>
    <w:rsid w:val="00FA225E"/>
    <w:rsid w:val="00FB46C7"/>
    <w:rsid w:val="00FB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8D88"/>
  <w15:chartTrackingRefBased/>
  <w15:docId w15:val="{16E3947C-CE2F-443E-9C69-11E5FB9C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semiHidden/>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semiHidden/>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paragraph" w:styleId="Lijstalinea">
    <w:name w:val="List Paragraph"/>
    <w:basedOn w:val="Standaard"/>
    <w:uiPriority w:val="34"/>
    <w:qFormat/>
    <w:rsid w:val="00AB6220"/>
    <w:pPr>
      <w:ind w:left="720"/>
      <w:contextualSpacing/>
    </w:pPr>
  </w:style>
  <w:style w:type="character" w:styleId="Hyperlink">
    <w:name w:val="Hyperlink"/>
    <w:basedOn w:val="Standaardalinea-lettertype"/>
    <w:uiPriority w:val="99"/>
    <w:unhideWhenUsed/>
    <w:rsid w:val="00E9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pal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programmes/erasmus-plus/project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AEEC-0559-4CDA-92F7-F4258838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CINOP Holding B.V.</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Achterbosch</dc:creator>
  <cp:keywords/>
  <dc:description/>
  <cp:lastModifiedBy>Peter van Deursen</cp:lastModifiedBy>
  <cp:revision>4</cp:revision>
  <dcterms:created xsi:type="dcterms:W3CDTF">2019-01-08T08:39:00Z</dcterms:created>
  <dcterms:modified xsi:type="dcterms:W3CDTF">2019-01-08T08:48:00Z</dcterms:modified>
</cp:coreProperties>
</file>