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4F8BAE" w14:textId="2F7D8C79" w:rsidR="00F92974" w:rsidRPr="008C5FD8" w:rsidRDefault="00F92974" w:rsidP="008C5FD8">
      <w:pPr>
        <w:pStyle w:val="Normaalweb"/>
        <w:rPr>
          <w:b/>
        </w:rPr>
      </w:pPr>
      <w:r w:rsidRPr="008C5FD8">
        <w:rPr>
          <w:b/>
          <w:highlight w:val="lightGray"/>
        </w:rPr>
        <w:t>A</w:t>
      </w:r>
      <w:r w:rsidR="001B2FCA">
        <w:rPr>
          <w:b/>
          <w:highlight w:val="lightGray"/>
        </w:rPr>
        <w:t>mendment</w:t>
      </w:r>
      <w:r w:rsidRPr="008C5FD8">
        <w:rPr>
          <w:b/>
          <w:highlight w:val="lightGray"/>
        </w:rPr>
        <w:t xml:space="preserve"> to the Grant Agreement for KA1 </w:t>
      </w:r>
      <w:r w:rsidR="00512997">
        <w:rPr>
          <w:b/>
          <w:highlight w:val="lightGray"/>
        </w:rPr>
        <w:t>project</w:t>
      </w:r>
      <w:r w:rsidR="005F258D" w:rsidRPr="005F258D">
        <w:rPr>
          <w:b/>
          <w:highlight w:val="lightGray"/>
        </w:rPr>
        <w:t xml:space="preserve"> (</w:t>
      </w:r>
      <w:r w:rsidR="00190FB7">
        <w:rPr>
          <w:b/>
          <w:highlight w:val="lightGray"/>
        </w:rPr>
        <w:t>KA</w:t>
      </w:r>
      <w:r w:rsidR="00054B3C" w:rsidRPr="00054B3C">
        <w:rPr>
          <w:b/>
          <w:highlight w:val="lightGray"/>
        </w:rPr>
        <w:t>121 – 122)</w:t>
      </w:r>
    </w:p>
    <w:p w14:paraId="5AAE8320" w14:textId="77777777" w:rsidR="00F92974" w:rsidRDefault="00F92974" w:rsidP="00E25758">
      <w:pPr>
        <w:pStyle w:val="Normaalweb"/>
        <w:jc w:val="center"/>
      </w:pPr>
    </w:p>
    <w:p w14:paraId="73E9588F" w14:textId="77777777" w:rsidR="00E25758" w:rsidRDefault="00E25758" w:rsidP="00E25758">
      <w:pPr>
        <w:pStyle w:val="Normaalweb"/>
        <w:jc w:val="center"/>
      </w:pPr>
      <w:r>
        <w:t>A</w:t>
      </w:r>
      <w:r w:rsidR="00705147">
        <w:t>mendment</w:t>
      </w:r>
      <w:r>
        <w:t xml:space="preserve"> NO […] TO THE GRANT AGREEMENT NO […]</w:t>
      </w:r>
    </w:p>
    <w:p w14:paraId="59F76267" w14:textId="77777777" w:rsidR="00E25758" w:rsidRDefault="00E25758" w:rsidP="005A685A">
      <w:pPr>
        <w:jc w:val="center"/>
        <w:rPr>
          <w:rFonts w:ascii="Times New Roman" w:hAnsi="Times New Roman" w:cs="Times New Roman"/>
          <w:b/>
          <w:sz w:val="24"/>
          <w:szCs w:val="24"/>
          <w:lang w:val="en-GB"/>
        </w:rPr>
      </w:pPr>
    </w:p>
    <w:p w14:paraId="0286FE63" w14:textId="5FE96DDE" w:rsidR="009238D5" w:rsidRDefault="009238D5" w:rsidP="009238D5">
      <w:pPr>
        <w:jc w:val="both"/>
        <w:rPr>
          <w:rFonts w:ascii="Times New Roman" w:hAnsi="Times New Roman"/>
        </w:rPr>
      </w:pPr>
      <w:r w:rsidRPr="00D9722F">
        <w:rPr>
          <w:rFonts w:ascii="Times New Roman" w:hAnsi="Times New Roman"/>
          <w:sz w:val="24"/>
          <w:szCs w:val="24"/>
        </w:rPr>
        <w:t xml:space="preserve">The </w:t>
      </w:r>
      <w:r>
        <w:rPr>
          <w:rFonts w:ascii="Times New Roman" w:hAnsi="Times New Roman"/>
          <w:b/>
          <w:sz w:val="24"/>
          <w:szCs w:val="24"/>
        </w:rPr>
        <w:t>National Agency</w:t>
      </w:r>
      <w:r w:rsidRPr="00D9722F">
        <w:rPr>
          <w:rFonts w:ascii="Times New Roman" w:hAnsi="Times New Roman"/>
          <w:sz w:val="24"/>
          <w:szCs w:val="24"/>
        </w:rPr>
        <w:t xml:space="preserve">, represented for the purposes of signature of this </w:t>
      </w:r>
      <w:r>
        <w:rPr>
          <w:rFonts w:ascii="Times New Roman" w:hAnsi="Times New Roman"/>
          <w:sz w:val="24"/>
          <w:szCs w:val="24"/>
        </w:rPr>
        <w:t xml:space="preserve">amendment </w:t>
      </w:r>
      <w:r w:rsidRPr="00D9722F">
        <w:rPr>
          <w:rFonts w:ascii="Times New Roman" w:hAnsi="Times New Roman"/>
          <w:sz w:val="24"/>
          <w:szCs w:val="24"/>
        </w:rPr>
        <w:t>by [</w:t>
      </w:r>
      <w:r w:rsidRPr="00D9722F">
        <w:rPr>
          <w:rFonts w:ascii="Times New Roman" w:eastAsia="Times New Roman" w:hAnsi="Times New Roman"/>
          <w:i/>
          <w:color w:val="000000"/>
          <w:sz w:val="24"/>
          <w:szCs w:val="20"/>
          <w:lang w:eastAsia="en-GB"/>
        </w:rPr>
        <w:t>function, service, forename and surname</w:t>
      </w:r>
      <w:r w:rsidRPr="00D9722F">
        <w:rPr>
          <w:rFonts w:ascii="Times New Roman" w:hAnsi="Times New Roman"/>
          <w:sz w:val="24"/>
          <w:szCs w:val="24"/>
        </w:rPr>
        <w:t>]</w:t>
      </w:r>
      <w:r w:rsidRPr="00D9722F">
        <w:rPr>
          <w:rFonts w:ascii="Times New Roman" w:hAnsi="Times New Roman"/>
        </w:rPr>
        <w:t>,</w:t>
      </w:r>
    </w:p>
    <w:p w14:paraId="0FD9BDD6" w14:textId="77777777" w:rsidR="009238D5" w:rsidRDefault="009238D5" w:rsidP="009238D5">
      <w:pPr>
        <w:rPr>
          <w:rFonts w:ascii="Times New Roman" w:hAnsi="Times New Roman"/>
          <w:b/>
          <w:sz w:val="24"/>
          <w:szCs w:val="24"/>
        </w:rPr>
      </w:pPr>
      <w:r w:rsidRPr="00D9722F">
        <w:rPr>
          <w:rFonts w:ascii="Times New Roman" w:hAnsi="Times New Roman"/>
          <w:b/>
          <w:sz w:val="24"/>
          <w:szCs w:val="24"/>
        </w:rPr>
        <w:t>and</w:t>
      </w:r>
    </w:p>
    <w:p w14:paraId="2F54721E" w14:textId="77777777" w:rsidR="009238D5" w:rsidRPr="00D9722F" w:rsidRDefault="009238D5" w:rsidP="009238D5">
      <w:pPr>
        <w:rPr>
          <w:rFonts w:ascii="Times New Roman" w:hAnsi="Times New Roman"/>
          <w:sz w:val="24"/>
          <w:szCs w:val="24"/>
        </w:rPr>
      </w:pPr>
      <w:r w:rsidRPr="00D9722F">
        <w:rPr>
          <w:rFonts w:ascii="Times New Roman" w:hAnsi="Times New Roman"/>
          <w:sz w:val="24"/>
          <w:szCs w:val="24"/>
        </w:rPr>
        <w:t xml:space="preserve">1. </w:t>
      </w:r>
      <w:r w:rsidRPr="00D9722F">
        <w:rPr>
          <w:rFonts w:ascii="Times New Roman" w:hAnsi="Times New Roman"/>
          <w:b/>
          <w:sz w:val="24"/>
          <w:szCs w:val="24"/>
        </w:rPr>
        <w:t>[</w:t>
      </w:r>
      <w:r w:rsidRPr="00D9722F">
        <w:rPr>
          <w:rFonts w:ascii="Times New Roman" w:eastAsia="Times New Roman" w:hAnsi="Times New Roman"/>
          <w:b/>
          <w:i/>
          <w:color w:val="000000"/>
          <w:sz w:val="24"/>
          <w:szCs w:val="20"/>
          <w:lang w:eastAsia="en-GB"/>
        </w:rPr>
        <w:t>full official name</w:t>
      </w:r>
      <w:r w:rsidRPr="00D9722F">
        <w:rPr>
          <w:rFonts w:ascii="Times New Roman" w:hAnsi="Times New Roman"/>
          <w:b/>
          <w:sz w:val="24"/>
          <w:szCs w:val="24"/>
        </w:rPr>
        <w:t>] [</w:t>
      </w:r>
      <w:r w:rsidRPr="00D9722F">
        <w:rPr>
          <w:rFonts w:ascii="Times New Roman" w:eastAsia="Times New Roman" w:hAnsi="Times New Roman"/>
          <w:b/>
          <w:i/>
          <w:color w:val="000000"/>
          <w:sz w:val="24"/>
          <w:szCs w:val="20"/>
          <w:lang w:eastAsia="en-GB"/>
        </w:rPr>
        <w:t>ACRONYM</w:t>
      </w:r>
      <w:r w:rsidRPr="00D9722F">
        <w:rPr>
          <w:rFonts w:ascii="Times New Roman" w:hAnsi="Times New Roman"/>
          <w:b/>
          <w:sz w:val="24"/>
          <w:szCs w:val="24"/>
        </w:rPr>
        <w:t>]</w:t>
      </w:r>
    </w:p>
    <w:p w14:paraId="55AABC4B" w14:textId="77777777" w:rsidR="009238D5" w:rsidRPr="00D9722F" w:rsidRDefault="009238D5" w:rsidP="009238D5">
      <w:pPr>
        <w:rPr>
          <w:rFonts w:ascii="Times New Roman" w:hAnsi="Times New Roman"/>
          <w:sz w:val="24"/>
          <w:szCs w:val="24"/>
        </w:rPr>
      </w:pPr>
      <w:r w:rsidRPr="00D9722F">
        <w:rPr>
          <w:rFonts w:ascii="Times New Roman" w:hAnsi="Times New Roman"/>
          <w:sz w:val="24"/>
          <w:szCs w:val="24"/>
        </w:rPr>
        <w:t>[</w:t>
      </w:r>
      <w:r w:rsidRPr="00D9722F">
        <w:rPr>
          <w:rFonts w:ascii="Times New Roman" w:eastAsia="Times New Roman" w:hAnsi="Times New Roman"/>
          <w:i/>
          <w:color w:val="000000"/>
          <w:sz w:val="24"/>
          <w:szCs w:val="20"/>
          <w:lang w:eastAsia="en-GB"/>
        </w:rPr>
        <w:t>official legal status or form</w:t>
      </w:r>
      <w:r w:rsidRPr="00D9722F">
        <w:rPr>
          <w:rFonts w:ascii="Times New Roman" w:hAnsi="Times New Roman"/>
          <w:sz w:val="24"/>
          <w:szCs w:val="24"/>
        </w:rPr>
        <w:t>]</w:t>
      </w:r>
      <w:r w:rsidRPr="00D9722F">
        <w:rPr>
          <w:rFonts w:ascii="Times New Roman" w:hAnsi="Times New Roman"/>
          <w:sz w:val="24"/>
          <w:szCs w:val="24"/>
          <w:vertAlign w:val="superscript"/>
        </w:rPr>
        <w:footnoteReference w:id="2"/>
      </w:r>
      <w:r w:rsidRPr="00D9722F">
        <w:rPr>
          <w:i/>
          <w:szCs w:val="24"/>
        </w:rPr>
        <w:t xml:space="preserve"> </w:t>
      </w:r>
    </w:p>
    <w:p w14:paraId="12066975" w14:textId="77777777" w:rsidR="009238D5" w:rsidRPr="00D9722F" w:rsidRDefault="009238D5" w:rsidP="009238D5">
      <w:pPr>
        <w:rPr>
          <w:rFonts w:ascii="Times New Roman" w:hAnsi="Times New Roman"/>
          <w:sz w:val="24"/>
          <w:szCs w:val="24"/>
        </w:rPr>
      </w:pPr>
      <w:r w:rsidRPr="00D9722F">
        <w:rPr>
          <w:rFonts w:ascii="Times New Roman" w:hAnsi="Times New Roman"/>
          <w:sz w:val="24"/>
          <w:szCs w:val="24"/>
        </w:rPr>
        <w:t>[</w:t>
      </w:r>
      <w:r w:rsidRPr="00D9722F">
        <w:rPr>
          <w:rFonts w:ascii="Times New Roman" w:eastAsia="Times New Roman" w:hAnsi="Times New Roman"/>
          <w:i/>
          <w:color w:val="000000"/>
          <w:sz w:val="24"/>
          <w:szCs w:val="20"/>
          <w:lang w:eastAsia="en-GB"/>
        </w:rPr>
        <w:t>official registration No</w:t>
      </w:r>
      <w:r w:rsidRPr="00D9722F">
        <w:rPr>
          <w:rFonts w:ascii="Times New Roman" w:hAnsi="Times New Roman"/>
          <w:sz w:val="24"/>
          <w:szCs w:val="24"/>
        </w:rPr>
        <w:t>]</w:t>
      </w:r>
      <w:r w:rsidRPr="00D9722F">
        <w:rPr>
          <w:rFonts w:ascii="Times New Roman" w:hAnsi="Times New Roman"/>
          <w:sz w:val="24"/>
          <w:szCs w:val="24"/>
          <w:vertAlign w:val="superscript"/>
        </w:rPr>
        <w:footnoteReference w:id="3"/>
      </w:r>
    </w:p>
    <w:p w14:paraId="1B0869AD" w14:textId="77777777" w:rsidR="009238D5" w:rsidRPr="00D9722F" w:rsidRDefault="009238D5" w:rsidP="009238D5">
      <w:pPr>
        <w:rPr>
          <w:rFonts w:ascii="Times New Roman" w:hAnsi="Times New Roman"/>
          <w:sz w:val="24"/>
          <w:szCs w:val="24"/>
        </w:rPr>
      </w:pPr>
      <w:r w:rsidRPr="00D9722F">
        <w:rPr>
          <w:rFonts w:ascii="Times New Roman" w:hAnsi="Times New Roman"/>
          <w:sz w:val="24"/>
          <w:szCs w:val="24"/>
        </w:rPr>
        <w:t>[</w:t>
      </w:r>
      <w:r w:rsidRPr="00D9722F">
        <w:rPr>
          <w:rFonts w:ascii="Times New Roman" w:eastAsia="Times New Roman" w:hAnsi="Times New Roman"/>
          <w:i/>
          <w:color w:val="000000"/>
          <w:sz w:val="24"/>
          <w:szCs w:val="20"/>
          <w:lang w:eastAsia="en-GB"/>
        </w:rPr>
        <w:t>official address in full</w:t>
      </w:r>
      <w:r w:rsidRPr="00D9722F">
        <w:rPr>
          <w:rFonts w:ascii="Times New Roman" w:hAnsi="Times New Roman"/>
          <w:sz w:val="24"/>
          <w:szCs w:val="24"/>
        </w:rPr>
        <w:t>]</w:t>
      </w:r>
    </w:p>
    <w:p w14:paraId="2CCABFDB" w14:textId="77777777" w:rsidR="009238D5" w:rsidRPr="00D9722F" w:rsidRDefault="009238D5" w:rsidP="009238D5">
      <w:pPr>
        <w:rPr>
          <w:rFonts w:ascii="Times New Roman" w:hAnsi="Times New Roman"/>
          <w:sz w:val="24"/>
          <w:szCs w:val="24"/>
        </w:rPr>
      </w:pPr>
      <w:r w:rsidRPr="00D9722F">
        <w:rPr>
          <w:rFonts w:ascii="Times New Roman" w:hAnsi="Times New Roman"/>
          <w:sz w:val="24"/>
          <w:szCs w:val="24"/>
        </w:rPr>
        <w:t>[</w:t>
      </w:r>
      <w:r w:rsidRPr="00D9722F">
        <w:rPr>
          <w:rFonts w:ascii="Times New Roman" w:eastAsia="Times New Roman" w:hAnsi="Times New Roman"/>
          <w:i/>
          <w:color w:val="000000"/>
          <w:sz w:val="24"/>
          <w:szCs w:val="20"/>
          <w:lang w:eastAsia="en-GB"/>
        </w:rPr>
        <w:t>VAT number</w:t>
      </w:r>
      <w:r w:rsidRPr="00D9722F">
        <w:rPr>
          <w:rFonts w:ascii="Times New Roman" w:hAnsi="Times New Roman"/>
          <w:sz w:val="24"/>
          <w:szCs w:val="24"/>
        </w:rPr>
        <w:t>],</w:t>
      </w:r>
    </w:p>
    <w:p w14:paraId="792EFC43" w14:textId="77777777" w:rsidR="009238D5" w:rsidRPr="00D9722F" w:rsidRDefault="009238D5" w:rsidP="009238D5">
      <w:pPr>
        <w:jc w:val="both"/>
        <w:rPr>
          <w:rFonts w:ascii="Times New Roman" w:hAnsi="Times New Roman"/>
          <w:sz w:val="24"/>
          <w:szCs w:val="24"/>
        </w:rPr>
      </w:pPr>
      <w:r w:rsidRPr="00D9722F">
        <w:rPr>
          <w:rFonts w:ascii="Times New Roman" w:hAnsi="Times New Roman"/>
          <w:sz w:val="24"/>
          <w:szCs w:val="24"/>
        </w:rPr>
        <w:t xml:space="preserve">hereinafter referred to as “the </w:t>
      </w:r>
      <w:r w:rsidR="000F74A6">
        <w:rPr>
          <w:rFonts w:ascii="Times New Roman" w:hAnsi="Times New Roman"/>
          <w:sz w:val="24"/>
          <w:szCs w:val="24"/>
        </w:rPr>
        <w:t>beneficiary</w:t>
      </w:r>
      <w:r w:rsidRPr="00D9722F">
        <w:rPr>
          <w:rFonts w:ascii="Times New Roman" w:hAnsi="Times New Roman"/>
          <w:sz w:val="24"/>
          <w:szCs w:val="24"/>
        </w:rPr>
        <w:t xml:space="preserve">”, represented for the purposes of signature of this </w:t>
      </w:r>
      <w:r>
        <w:rPr>
          <w:rFonts w:ascii="Times New Roman" w:hAnsi="Times New Roman"/>
          <w:sz w:val="24"/>
          <w:szCs w:val="24"/>
        </w:rPr>
        <w:t>amendment</w:t>
      </w:r>
      <w:r w:rsidRPr="00D9722F">
        <w:rPr>
          <w:rFonts w:ascii="Times New Roman" w:hAnsi="Times New Roman"/>
          <w:sz w:val="24"/>
          <w:szCs w:val="24"/>
        </w:rPr>
        <w:t xml:space="preserve"> by [</w:t>
      </w:r>
      <w:r w:rsidRPr="00D9722F">
        <w:rPr>
          <w:rFonts w:ascii="Times New Roman" w:eastAsia="Times New Roman" w:hAnsi="Times New Roman"/>
          <w:i/>
          <w:color w:val="000000"/>
          <w:sz w:val="24"/>
          <w:szCs w:val="20"/>
          <w:lang w:eastAsia="en-GB"/>
        </w:rPr>
        <w:t>function, forename and surname</w:t>
      </w:r>
      <w:r w:rsidRPr="00D9722F">
        <w:rPr>
          <w:rFonts w:ascii="Times New Roman" w:hAnsi="Times New Roman"/>
          <w:sz w:val="24"/>
          <w:szCs w:val="24"/>
        </w:rPr>
        <w:t>]</w:t>
      </w:r>
    </w:p>
    <w:p w14:paraId="1A909007" w14:textId="7B16F642" w:rsidR="009238D5" w:rsidRDefault="009238D5" w:rsidP="009238D5">
      <w:pPr>
        <w:spacing w:after="240" w:line="240" w:lineRule="auto"/>
        <w:jc w:val="both"/>
        <w:rPr>
          <w:rFonts w:ascii="Times New Roman" w:eastAsia="Times New Roman" w:hAnsi="Times New Roman"/>
          <w:color w:val="000000"/>
          <w:sz w:val="24"/>
          <w:szCs w:val="20"/>
          <w:lang w:eastAsia="en-GB"/>
        </w:rPr>
      </w:pPr>
      <w:r w:rsidRPr="005765CC">
        <w:rPr>
          <w:rFonts w:ascii="Times New Roman" w:eastAsia="Times New Roman" w:hAnsi="Times New Roman"/>
          <w:color w:val="000000"/>
          <w:sz w:val="24"/>
          <w:szCs w:val="20"/>
          <w:lang w:eastAsia="en-GB"/>
        </w:rPr>
        <w:t xml:space="preserve">Having regard to the above-mentioned </w:t>
      </w:r>
      <w:r>
        <w:rPr>
          <w:rFonts w:ascii="Times New Roman" w:eastAsia="Times New Roman" w:hAnsi="Times New Roman"/>
          <w:color w:val="000000"/>
          <w:sz w:val="24"/>
          <w:szCs w:val="20"/>
          <w:lang w:eastAsia="en-GB"/>
        </w:rPr>
        <w:t xml:space="preserve">grant agreement </w:t>
      </w:r>
      <w:r w:rsidRPr="005765CC">
        <w:rPr>
          <w:rFonts w:ascii="Times New Roman" w:eastAsia="Times New Roman" w:hAnsi="Times New Roman"/>
          <w:color w:val="000000"/>
          <w:sz w:val="24"/>
          <w:szCs w:val="20"/>
          <w:lang w:eastAsia="en-GB"/>
        </w:rPr>
        <w:t xml:space="preserve">concluded between the </w:t>
      </w:r>
      <w:r>
        <w:rPr>
          <w:rFonts w:ascii="Times New Roman" w:eastAsia="Times New Roman" w:hAnsi="Times New Roman"/>
          <w:color w:val="000000"/>
          <w:sz w:val="24"/>
          <w:szCs w:val="20"/>
          <w:lang w:eastAsia="en-GB"/>
        </w:rPr>
        <w:t xml:space="preserve">National </w:t>
      </w:r>
      <w:r w:rsidR="005779FA">
        <w:rPr>
          <w:rFonts w:ascii="Times New Roman" w:eastAsia="Times New Roman" w:hAnsi="Times New Roman"/>
          <w:color w:val="000000"/>
          <w:sz w:val="24"/>
          <w:szCs w:val="20"/>
          <w:lang w:eastAsia="en-GB"/>
        </w:rPr>
        <w:t>Agency</w:t>
      </w:r>
      <w:r w:rsidRPr="005765CC">
        <w:rPr>
          <w:rFonts w:ascii="Times New Roman" w:eastAsia="Times New Roman" w:hAnsi="Times New Roman"/>
          <w:color w:val="000000"/>
          <w:sz w:val="24"/>
          <w:szCs w:val="20"/>
          <w:lang w:eastAsia="en-GB"/>
        </w:rPr>
        <w:t xml:space="preserve"> and the </w:t>
      </w:r>
      <w:r>
        <w:rPr>
          <w:rFonts w:ascii="Times New Roman" w:eastAsia="Times New Roman" w:hAnsi="Times New Roman"/>
          <w:color w:val="000000"/>
          <w:sz w:val="24"/>
          <w:szCs w:val="20"/>
          <w:lang w:eastAsia="en-GB"/>
        </w:rPr>
        <w:t>beneficiary(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0"/>
          <w:lang w:eastAsia="en-GB"/>
        </w:rPr>
        <w:t>ies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0"/>
          <w:lang w:eastAsia="en-GB"/>
        </w:rPr>
        <w:t xml:space="preserve">) </w:t>
      </w:r>
      <w:r w:rsidRPr="005765CC">
        <w:rPr>
          <w:rFonts w:ascii="Times New Roman" w:eastAsia="Times New Roman" w:hAnsi="Times New Roman"/>
          <w:color w:val="000000"/>
          <w:sz w:val="24"/>
          <w:szCs w:val="20"/>
          <w:lang w:eastAsia="en-GB"/>
        </w:rPr>
        <w:t>on </w:t>
      </w:r>
      <w:r>
        <w:rPr>
          <w:rFonts w:ascii="Times New Roman" w:eastAsia="Times New Roman" w:hAnsi="Times New Roman"/>
          <w:color w:val="000000"/>
          <w:sz w:val="24"/>
          <w:szCs w:val="20"/>
          <w:lang w:eastAsia="en-GB"/>
        </w:rPr>
        <w:t>[</w:t>
      </w:r>
      <w:r w:rsidRPr="00F7762B">
        <w:rPr>
          <w:rFonts w:ascii="Times New Roman" w:eastAsia="Times New Roman" w:hAnsi="Times New Roman"/>
          <w:i/>
          <w:color w:val="000000"/>
          <w:sz w:val="24"/>
          <w:szCs w:val="20"/>
          <w:lang w:eastAsia="en-GB"/>
        </w:rPr>
        <w:t>insert date</w:t>
      </w:r>
      <w:r>
        <w:rPr>
          <w:rFonts w:ascii="Times New Roman" w:eastAsia="Times New Roman" w:hAnsi="Times New Roman"/>
          <w:color w:val="000000"/>
          <w:sz w:val="24"/>
          <w:szCs w:val="20"/>
          <w:lang w:eastAsia="en-GB"/>
        </w:rPr>
        <w:t xml:space="preserve">], </w:t>
      </w:r>
    </w:p>
    <w:p w14:paraId="36F20F6C" w14:textId="11BED4F1" w:rsidR="005779FA" w:rsidRPr="000B1891" w:rsidRDefault="00ED7CA3" w:rsidP="005779FA">
      <w:pPr>
        <w:spacing w:after="240" w:line="240" w:lineRule="auto"/>
        <w:jc w:val="both"/>
        <w:rPr>
          <w:rFonts w:ascii="Times New Roman" w:eastAsia="Times New Roman" w:hAnsi="Times New Roman"/>
          <w:color w:val="000000"/>
          <w:sz w:val="24"/>
          <w:szCs w:val="20"/>
          <w:lang w:eastAsia="en-GB"/>
        </w:rPr>
      </w:pPr>
      <w:r w:rsidRPr="005765CC" w:rsidDel="00ED7CA3">
        <w:rPr>
          <w:rFonts w:ascii="Times New Roman" w:eastAsia="Times New Roman" w:hAnsi="Times New Roman"/>
          <w:color w:val="000000"/>
          <w:sz w:val="24"/>
          <w:szCs w:val="20"/>
          <w:lang w:eastAsia="en-GB"/>
        </w:rPr>
        <w:t xml:space="preserve"> </w:t>
      </w:r>
      <w:r w:rsidR="005779FA" w:rsidRPr="000B1891">
        <w:rPr>
          <w:rFonts w:ascii="Times New Roman" w:eastAsia="Times New Roman" w:hAnsi="Times New Roman"/>
          <w:color w:val="000000"/>
          <w:sz w:val="24"/>
          <w:szCs w:val="20"/>
          <w:lang w:eastAsia="en-GB"/>
        </w:rPr>
        <w:t xml:space="preserve">[Whereas the beneficiaries have requested the </w:t>
      </w:r>
      <w:r w:rsidR="001B2FCA" w:rsidRPr="000B1891">
        <w:rPr>
          <w:rFonts w:ascii="Times New Roman" w:eastAsia="Times New Roman" w:hAnsi="Times New Roman"/>
          <w:color w:val="000000"/>
          <w:sz w:val="24"/>
          <w:szCs w:val="20"/>
          <w:lang w:eastAsia="en-GB"/>
        </w:rPr>
        <w:t>National Agency</w:t>
      </w:r>
      <w:r w:rsidR="005779FA" w:rsidRPr="000B1891">
        <w:rPr>
          <w:rFonts w:ascii="Times New Roman" w:eastAsia="Times New Roman" w:hAnsi="Times New Roman"/>
          <w:color w:val="000000"/>
          <w:sz w:val="24"/>
          <w:szCs w:val="20"/>
          <w:lang w:eastAsia="en-GB"/>
        </w:rPr>
        <w:t xml:space="preserve"> to amend the above-mentioned grant agreement for the following reason [</w:t>
      </w:r>
      <w:r w:rsidR="000B1891" w:rsidRPr="005F258D">
        <w:rPr>
          <w:rFonts w:ascii="Times New Roman" w:eastAsia="Times New Roman" w:hAnsi="Times New Roman"/>
          <w:i/>
          <w:color w:val="000000"/>
          <w:sz w:val="24"/>
          <w:szCs w:val="20"/>
          <w:lang w:eastAsia="en-GB"/>
        </w:rPr>
        <w:t>increase of incoming mobility of learners and staff from Ukraine due to the Russian war of aggression against Ukraine</w:t>
      </w:r>
      <w:r w:rsidR="005779FA" w:rsidRPr="000B1891">
        <w:rPr>
          <w:rFonts w:ascii="Times New Roman" w:eastAsia="Times New Roman" w:hAnsi="Times New Roman"/>
          <w:color w:val="000000"/>
          <w:sz w:val="24"/>
          <w:szCs w:val="20"/>
          <w:lang w:eastAsia="en-GB"/>
        </w:rPr>
        <w:t>]</w:t>
      </w:r>
      <w:r w:rsidR="000B1891" w:rsidRPr="000B1891" w:rsidDel="000B1891">
        <w:rPr>
          <w:rFonts w:ascii="Times New Roman" w:eastAsia="Times New Roman" w:hAnsi="Times New Roman"/>
          <w:color w:val="000000"/>
          <w:sz w:val="24"/>
          <w:szCs w:val="20"/>
          <w:lang w:eastAsia="en-GB"/>
        </w:rPr>
        <w:t xml:space="preserve"> </w:t>
      </w:r>
    </w:p>
    <w:p w14:paraId="35DC6380" w14:textId="348B1B23" w:rsidR="000B1891" w:rsidRDefault="000B1891" w:rsidP="009238D5">
      <w:pPr>
        <w:spacing w:after="240" w:line="240" w:lineRule="auto"/>
        <w:jc w:val="both"/>
        <w:rPr>
          <w:rFonts w:ascii="Times New Roman" w:eastAsia="Times New Roman" w:hAnsi="Times New Roman"/>
          <w:color w:val="000000"/>
          <w:sz w:val="24"/>
          <w:szCs w:val="20"/>
          <w:lang w:eastAsia="en-GB"/>
        </w:rPr>
      </w:pPr>
    </w:p>
    <w:p w14:paraId="579CE5C1" w14:textId="23C0A3C6" w:rsidR="005F258D" w:rsidRDefault="005F258D" w:rsidP="009238D5">
      <w:pPr>
        <w:spacing w:after="240" w:line="240" w:lineRule="auto"/>
        <w:jc w:val="both"/>
        <w:rPr>
          <w:rFonts w:ascii="Times New Roman" w:eastAsia="Times New Roman" w:hAnsi="Times New Roman"/>
          <w:color w:val="000000"/>
          <w:sz w:val="24"/>
          <w:szCs w:val="20"/>
          <w:lang w:eastAsia="en-GB"/>
        </w:rPr>
      </w:pPr>
    </w:p>
    <w:p w14:paraId="3057A6BE" w14:textId="02AB2970" w:rsidR="005F258D" w:rsidRDefault="005F258D" w:rsidP="009238D5">
      <w:pPr>
        <w:spacing w:after="240" w:line="240" w:lineRule="auto"/>
        <w:jc w:val="both"/>
        <w:rPr>
          <w:rFonts w:ascii="Times New Roman" w:eastAsia="Times New Roman" w:hAnsi="Times New Roman"/>
          <w:color w:val="000000"/>
          <w:sz w:val="24"/>
          <w:szCs w:val="20"/>
          <w:lang w:eastAsia="en-GB"/>
        </w:rPr>
      </w:pPr>
    </w:p>
    <w:p w14:paraId="7B615925" w14:textId="42D2A2EA" w:rsidR="005F258D" w:rsidRDefault="005F258D" w:rsidP="009238D5">
      <w:pPr>
        <w:spacing w:after="240" w:line="240" w:lineRule="auto"/>
        <w:jc w:val="both"/>
        <w:rPr>
          <w:rFonts w:ascii="Times New Roman" w:eastAsia="Times New Roman" w:hAnsi="Times New Roman"/>
          <w:color w:val="000000"/>
          <w:sz w:val="24"/>
          <w:szCs w:val="20"/>
          <w:lang w:eastAsia="en-GB"/>
        </w:rPr>
      </w:pPr>
    </w:p>
    <w:p w14:paraId="25C0B783" w14:textId="5B98873A" w:rsidR="005F258D" w:rsidRDefault="005F258D" w:rsidP="009238D5">
      <w:pPr>
        <w:spacing w:after="240" w:line="240" w:lineRule="auto"/>
        <w:jc w:val="both"/>
        <w:rPr>
          <w:rFonts w:ascii="Times New Roman" w:eastAsia="Times New Roman" w:hAnsi="Times New Roman"/>
          <w:color w:val="000000"/>
          <w:sz w:val="24"/>
          <w:szCs w:val="20"/>
          <w:lang w:eastAsia="en-GB"/>
        </w:rPr>
      </w:pPr>
    </w:p>
    <w:p w14:paraId="0588AB58" w14:textId="15E084DB" w:rsidR="005F258D" w:rsidRDefault="005F258D" w:rsidP="009238D5">
      <w:pPr>
        <w:spacing w:after="240" w:line="240" w:lineRule="auto"/>
        <w:jc w:val="both"/>
        <w:rPr>
          <w:rFonts w:ascii="Times New Roman" w:eastAsia="Times New Roman" w:hAnsi="Times New Roman"/>
          <w:color w:val="000000"/>
          <w:sz w:val="24"/>
          <w:szCs w:val="20"/>
          <w:lang w:eastAsia="en-GB"/>
        </w:rPr>
      </w:pPr>
    </w:p>
    <w:p w14:paraId="61559462" w14:textId="77777777" w:rsidR="005F258D" w:rsidRDefault="005F258D" w:rsidP="009238D5">
      <w:pPr>
        <w:spacing w:after="240" w:line="240" w:lineRule="auto"/>
        <w:jc w:val="both"/>
        <w:rPr>
          <w:rFonts w:ascii="Times New Roman" w:eastAsia="Times New Roman" w:hAnsi="Times New Roman"/>
          <w:color w:val="000000"/>
          <w:sz w:val="24"/>
          <w:szCs w:val="20"/>
          <w:lang w:eastAsia="en-GB"/>
        </w:rPr>
      </w:pPr>
    </w:p>
    <w:p w14:paraId="4A3E82AD" w14:textId="77777777" w:rsidR="009238D5" w:rsidRDefault="009238D5" w:rsidP="009238D5">
      <w:pPr>
        <w:spacing w:after="240" w:line="240" w:lineRule="auto"/>
        <w:jc w:val="both"/>
        <w:rPr>
          <w:rFonts w:ascii="Times New Roman" w:eastAsia="Times New Roman" w:hAnsi="Times New Roman"/>
          <w:color w:val="000000"/>
          <w:sz w:val="24"/>
          <w:szCs w:val="20"/>
          <w:lang w:eastAsia="en-GB"/>
        </w:rPr>
      </w:pPr>
      <w:r>
        <w:rPr>
          <w:rFonts w:ascii="Times New Roman" w:eastAsia="Times New Roman" w:hAnsi="Times New Roman"/>
          <w:color w:val="000000"/>
          <w:sz w:val="24"/>
          <w:szCs w:val="20"/>
          <w:lang w:eastAsia="en-GB"/>
        </w:rPr>
        <w:lastRenderedPageBreak/>
        <w:t>HAVE AGREED AS FOLLOWS:</w:t>
      </w:r>
    </w:p>
    <w:p w14:paraId="26818AB3" w14:textId="77777777" w:rsidR="00AC76F8" w:rsidRPr="005765CC" w:rsidRDefault="00AC76F8" w:rsidP="00AC76F8">
      <w:pPr>
        <w:spacing w:after="240" w:line="240" w:lineRule="auto"/>
        <w:jc w:val="both"/>
        <w:rPr>
          <w:rFonts w:ascii="Times New Roman" w:eastAsia="Times New Roman" w:hAnsi="Times New Roman"/>
          <w:b/>
          <w:color w:val="000000"/>
          <w:sz w:val="24"/>
          <w:szCs w:val="20"/>
          <w:lang w:eastAsia="en-GB"/>
        </w:rPr>
      </w:pPr>
      <w:r w:rsidRPr="005765CC">
        <w:rPr>
          <w:rFonts w:ascii="Times New Roman" w:eastAsia="Times New Roman" w:hAnsi="Times New Roman"/>
          <w:b/>
          <w:color w:val="000000"/>
          <w:sz w:val="24"/>
          <w:szCs w:val="20"/>
          <w:lang w:eastAsia="en-GB"/>
        </w:rPr>
        <w:t>Article 1</w:t>
      </w:r>
    </w:p>
    <w:p w14:paraId="52B2C846" w14:textId="77777777" w:rsidR="007C7268" w:rsidRDefault="007C7268" w:rsidP="00EE4278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  <w:r>
        <w:rPr>
          <w:rFonts w:ascii="Times New Roman" w:eastAsia="Times New Roman" w:hAnsi="Times New Roman"/>
          <w:color w:val="000000"/>
          <w:sz w:val="24"/>
          <w:szCs w:val="20"/>
          <w:lang w:eastAsia="en-GB"/>
        </w:rPr>
        <w:t xml:space="preserve">Annex IV, applicable rates, is amended as follows: </w:t>
      </w:r>
    </w:p>
    <w:p w14:paraId="69007B77" w14:textId="51771070" w:rsidR="00394380" w:rsidRPr="002D1E4F" w:rsidRDefault="00ED05AB" w:rsidP="002D1E4F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1.1 </w:t>
      </w:r>
      <w:r w:rsidR="007C7268"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In </w:t>
      </w:r>
      <w:r w:rsidR="007C7268" w:rsidRPr="007C7268"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Section </w:t>
      </w:r>
      <w:r w:rsidR="007C7268" w:rsidRPr="00EE4278">
        <w:rPr>
          <w:rFonts w:ascii="Times New Roman" w:hAnsi="Times New Roman" w:cs="Times New Roman"/>
          <w:b/>
          <w:bCs/>
          <w:sz w:val="24"/>
          <w:szCs w:val="24"/>
          <w:lang w:val="en-GB"/>
        </w:rPr>
        <w:t>3</w:t>
      </w:r>
      <w:r w:rsidR="0060273A"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 – organisation</w:t>
      </w:r>
      <w:r w:rsidR="00104143">
        <w:rPr>
          <w:rFonts w:ascii="Times New Roman" w:hAnsi="Times New Roman" w:cs="Times New Roman"/>
          <w:b/>
          <w:bCs/>
          <w:sz w:val="24"/>
          <w:szCs w:val="24"/>
          <w:lang w:val="en-GB"/>
        </w:rPr>
        <w:t>al</w:t>
      </w:r>
      <w:r w:rsidR="0060273A"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 support</w:t>
      </w:r>
      <w:r w:rsidR="007C7268" w:rsidRPr="00EE4278">
        <w:rPr>
          <w:rFonts w:ascii="Times New Roman" w:hAnsi="Times New Roman" w:cs="Times New Roman"/>
          <w:b/>
          <w:bCs/>
          <w:sz w:val="24"/>
          <w:szCs w:val="24"/>
          <w:lang w:val="en-GB"/>
        </w:rPr>
        <w:t>,</w:t>
      </w:r>
      <w:r w:rsidR="007C7268"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 after the last paragraph,</w:t>
      </w:r>
      <w:r w:rsidR="007C7268" w:rsidRPr="00EE4278"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 the following paragraph is </w:t>
      </w:r>
      <w:r w:rsidR="007C7268">
        <w:rPr>
          <w:rFonts w:ascii="Times New Roman" w:hAnsi="Times New Roman" w:cs="Times New Roman"/>
          <w:b/>
          <w:bCs/>
          <w:sz w:val="24"/>
          <w:szCs w:val="24"/>
          <w:lang w:val="en-GB"/>
        </w:rPr>
        <w:t>added</w:t>
      </w:r>
      <w:r w:rsidR="0060273A">
        <w:rPr>
          <w:rFonts w:ascii="Times New Roman" w:hAnsi="Times New Roman" w:cs="Times New Roman"/>
          <w:b/>
          <w:bCs/>
          <w:sz w:val="24"/>
          <w:szCs w:val="24"/>
          <w:lang w:val="en-GB"/>
        </w:rPr>
        <w:t>:</w:t>
      </w:r>
    </w:p>
    <w:p w14:paraId="6E54A046" w14:textId="33168E9C" w:rsidR="00394380" w:rsidRPr="002D1E4F" w:rsidRDefault="00394380" w:rsidP="002D1E4F">
      <w:pPr>
        <w:pStyle w:val="Lijstopsomteken"/>
        <w:rPr>
          <w:bCs/>
        </w:rPr>
      </w:pPr>
      <w:r w:rsidRPr="0019392E">
        <w:rPr>
          <w:b/>
          <w:bCs/>
        </w:rPr>
        <w:t>500 EUR</w:t>
      </w:r>
      <w:r>
        <w:rPr>
          <w:bCs/>
        </w:rPr>
        <w:t xml:space="preserve"> </w:t>
      </w:r>
      <w:r w:rsidR="00823AF8">
        <w:rPr>
          <w:bCs/>
        </w:rPr>
        <w:t>P</w:t>
      </w:r>
      <w:r w:rsidRPr="009B5AD1">
        <w:rPr>
          <w:bCs/>
        </w:rPr>
        <w:t>er incoming participant from Ukraine</w:t>
      </w:r>
      <w:r w:rsidR="009901BC">
        <w:rPr>
          <w:bCs/>
        </w:rPr>
        <w:t xml:space="preserve"> in individual staff and learner mobility activities</w:t>
      </w:r>
      <w:r>
        <w:rPr>
          <w:bCs/>
        </w:rPr>
        <w:t>.</w:t>
      </w:r>
    </w:p>
    <w:p w14:paraId="56E68842" w14:textId="15BDF2C1" w:rsidR="00394380" w:rsidRDefault="00ED05AB" w:rsidP="002D1E4F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1.2 </w:t>
      </w:r>
      <w:r w:rsidR="007C7268"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In </w:t>
      </w:r>
      <w:r w:rsidR="007C7268" w:rsidRPr="0098075B"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Section </w:t>
      </w:r>
      <w:r w:rsidR="007C7268">
        <w:rPr>
          <w:rFonts w:ascii="Times New Roman" w:hAnsi="Times New Roman" w:cs="Times New Roman"/>
          <w:b/>
          <w:bCs/>
          <w:sz w:val="24"/>
          <w:szCs w:val="24"/>
          <w:lang w:val="en-GB"/>
        </w:rPr>
        <w:t>7</w:t>
      </w:r>
      <w:r w:rsidR="0060273A"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 – linguistic support</w:t>
      </w:r>
      <w:r w:rsidR="007C7268" w:rsidRPr="0098075B">
        <w:rPr>
          <w:rFonts w:ascii="Times New Roman" w:hAnsi="Times New Roman" w:cs="Times New Roman"/>
          <w:b/>
          <w:bCs/>
          <w:sz w:val="24"/>
          <w:szCs w:val="24"/>
          <w:lang w:val="en-GB"/>
        </w:rPr>
        <w:t>,</w:t>
      </w:r>
      <w:r w:rsidR="007C7268"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 after the last paragraph,</w:t>
      </w:r>
      <w:r w:rsidR="007C7268" w:rsidRPr="0098075B"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 the following paragraph is </w:t>
      </w:r>
      <w:r w:rsidR="007C7268">
        <w:rPr>
          <w:rFonts w:ascii="Times New Roman" w:hAnsi="Times New Roman" w:cs="Times New Roman"/>
          <w:b/>
          <w:bCs/>
          <w:sz w:val="24"/>
          <w:szCs w:val="24"/>
          <w:lang w:val="en-GB"/>
        </w:rPr>
        <w:t>added</w:t>
      </w:r>
      <w:r w:rsidR="002D1E4F"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: </w:t>
      </w:r>
    </w:p>
    <w:p w14:paraId="65061FAB" w14:textId="1B97BD42" w:rsidR="00394380" w:rsidRDefault="00394380" w:rsidP="002D1E4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5C7AC3">
        <w:rPr>
          <w:rFonts w:ascii="Times New Roman" w:hAnsi="Times New Roman" w:cs="Times New Roman"/>
          <w:b/>
          <w:sz w:val="24"/>
          <w:szCs w:val="24"/>
        </w:rPr>
        <w:t>150 EUR</w:t>
      </w:r>
      <w:r w:rsidRPr="005C7AC3">
        <w:rPr>
          <w:rFonts w:ascii="Times New Roman" w:hAnsi="Times New Roman" w:cs="Times New Roman"/>
          <w:sz w:val="24"/>
          <w:szCs w:val="24"/>
        </w:rPr>
        <w:t xml:space="preserve"> per incoming participant from Ukraine</w:t>
      </w:r>
      <w:r w:rsidR="002D1E4F">
        <w:rPr>
          <w:rFonts w:ascii="Times New Roman" w:hAnsi="Times New Roman" w:cs="Times New Roman"/>
          <w:sz w:val="24"/>
          <w:szCs w:val="24"/>
        </w:rPr>
        <w:t>.</w:t>
      </w:r>
      <w:r w:rsidRPr="005C7AC3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36F9DF34" w14:textId="77777777" w:rsidR="00394380" w:rsidRDefault="00394380" w:rsidP="002D1E4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7E658157" w14:textId="2F74A02B" w:rsidR="0071554A" w:rsidRDefault="00394380" w:rsidP="002D1E4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5321C">
        <w:rPr>
          <w:rFonts w:ascii="Times New Roman" w:hAnsi="Times New Roman" w:cs="Times New Roman"/>
          <w:sz w:val="24"/>
          <w:szCs w:val="24"/>
        </w:rPr>
        <w:t>In addition,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5C7AC3">
        <w:rPr>
          <w:rFonts w:ascii="Times New Roman" w:hAnsi="Times New Roman" w:cs="Times New Roman"/>
          <w:b/>
          <w:sz w:val="24"/>
          <w:szCs w:val="24"/>
        </w:rPr>
        <w:t>150 EUR</w:t>
      </w:r>
      <w:r w:rsidRPr="005C7AC3">
        <w:rPr>
          <w:rFonts w:ascii="Times New Roman" w:hAnsi="Times New Roman" w:cs="Times New Roman"/>
          <w:sz w:val="24"/>
          <w:szCs w:val="24"/>
        </w:rPr>
        <w:t xml:space="preserve"> per participant from Ukraine eligible for Online Language Support that cannot receive it due to unavailability of the appropriate language or level.</w:t>
      </w:r>
    </w:p>
    <w:p w14:paraId="3CF8CA45" w14:textId="77777777" w:rsidR="002D1E4F" w:rsidRPr="005C7AC3" w:rsidRDefault="002D1E4F" w:rsidP="002D1E4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C418446" w14:textId="77777777" w:rsidR="004A1FC8" w:rsidRDefault="007C7268" w:rsidP="007C7268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  <w:r w:rsidRPr="00A87E67">
        <w:rPr>
          <w:rFonts w:ascii="Times New Roman" w:hAnsi="Times New Roman" w:cs="Times New Roman"/>
          <w:b/>
          <w:bCs/>
          <w:sz w:val="24"/>
          <w:szCs w:val="24"/>
          <w:lang w:val="en-GB"/>
        </w:rPr>
        <w:t>Article 2 </w:t>
      </w:r>
    </w:p>
    <w:p w14:paraId="171FD9C6" w14:textId="25F4DC21" w:rsidR="007C7268" w:rsidRPr="00760F49" w:rsidRDefault="007C7268" w:rsidP="007C7268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 xml:space="preserve">For budget categories that are not referenced in this </w:t>
      </w:r>
      <w:r w:rsidR="0060273A">
        <w:rPr>
          <w:rFonts w:ascii="Times New Roman" w:hAnsi="Times New Roman" w:cs="Times New Roman"/>
          <w:sz w:val="24"/>
          <w:szCs w:val="24"/>
          <w:lang w:val="en-GB"/>
        </w:rPr>
        <w:t>amendment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, the rates </w:t>
      </w:r>
      <w:r w:rsidRPr="008F642D">
        <w:rPr>
          <w:rFonts w:ascii="Times New Roman" w:hAnsi="Times New Roman" w:cs="Times New Roman"/>
          <w:sz w:val="24"/>
          <w:szCs w:val="24"/>
          <w:lang w:val="en-GB"/>
        </w:rPr>
        <w:t>f</w:t>
      </w:r>
      <w:r>
        <w:rPr>
          <w:rFonts w:ascii="Times New Roman" w:hAnsi="Times New Roman" w:cs="Times New Roman"/>
          <w:sz w:val="24"/>
          <w:szCs w:val="24"/>
          <w:lang w:val="en-GB"/>
        </w:rPr>
        <w:t>or</w:t>
      </w:r>
      <w:r w:rsidRPr="008F642D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unit contributions defined in Annex IV will be equally applicable to </w:t>
      </w:r>
      <w:r w:rsidRPr="008F642D">
        <w:rPr>
          <w:rFonts w:ascii="Times New Roman" w:hAnsi="Times New Roman" w:cs="Times New Roman"/>
          <w:sz w:val="24"/>
          <w:szCs w:val="24"/>
          <w:lang w:val="en-GB"/>
        </w:rPr>
        <w:t xml:space="preserve">incoming </w:t>
      </w:r>
      <w:r>
        <w:rPr>
          <w:rFonts w:ascii="Times New Roman" w:hAnsi="Times New Roman" w:cs="Times New Roman"/>
          <w:sz w:val="24"/>
          <w:szCs w:val="24"/>
          <w:lang w:val="en-GB"/>
        </w:rPr>
        <w:t>mobility activities of participants from Ukraine.</w:t>
      </w:r>
    </w:p>
    <w:p w14:paraId="57235C40" w14:textId="3DDA8754" w:rsidR="006A7A5A" w:rsidRPr="00B2495C" w:rsidRDefault="006A7A5A" w:rsidP="006A7A5A">
      <w:pPr>
        <w:spacing w:after="240" w:line="240" w:lineRule="auto"/>
        <w:jc w:val="both"/>
        <w:rPr>
          <w:rFonts w:ascii="Times New Roman" w:eastAsia="Times New Roman" w:hAnsi="Times New Roman"/>
          <w:b/>
          <w:color w:val="000000"/>
          <w:sz w:val="24"/>
          <w:szCs w:val="20"/>
          <w:lang w:eastAsia="en-GB"/>
        </w:rPr>
      </w:pPr>
      <w:r w:rsidRPr="00B2495C">
        <w:rPr>
          <w:rFonts w:ascii="Times New Roman" w:eastAsia="Times New Roman" w:hAnsi="Times New Roman"/>
          <w:b/>
          <w:color w:val="000000"/>
          <w:sz w:val="24"/>
          <w:szCs w:val="20"/>
          <w:lang w:eastAsia="en-GB"/>
        </w:rPr>
        <w:t xml:space="preserve">Article </w:t>
      </w:r>
      <w:r w:rsidR="007C7268" w:rsidRPr="00B2495C">
        <w:rPr>
          <w:rFonts w:ascii="Times New Roman" w:eastAsia="Times New Roman" w:hAnsi="Times New Roman"/>
          <w:b/>
          <w:color w:val="000000"/>
          <w:sz w:val="24"/>
          <w:szCs w:val="20"/>
          <w:lang w:eastAsia="en-GB"/>
        </w:rPr>
        <w:t>3</w:t>
      </w:r>
    </w:p>
    <w:p w14:paraId="0296F4B2" w14:textId="35068D3A" w:rsidR="006A7A5A" w:rsidRPr="00B2495C" w:rsidRDefault="006A7A5A" w:rsidP="006A7A5A">
      <w:pPr>
        <w:spacing w:after="240" w:line="240" w:lineRule="auto"/>
        <w:jc w:val="both"/>
        <w:rPr>
          <w:rFonts w:ascii="Times New Roman" w:eastAsia="Times New Roman" w:hAnsi="Times New Roman"/>
          <w:color w:val="000000"/>
          <w:sz w:val="24"/>
          <w:szCs w:val="20"/>
          <w:lang w:eastAsia="en-GB"/>
        </w:rPr>
      </w:pPr>
      <w:r w:rsidRPr="00B2495C">
        <w:rPr>
          <w:rFonts w:ascii="Times New Roman" w:eastAsia="Times New Roman" w:hAnsi="Times New Roman"/>
          <w:color w:val="000000"/>
          <w:sz w:val="24"/>
          <w:szCs w:val="20"/>
          <w:lang w:eastAsia="en-GB"/>
        </w:rPr>
        <w:t>All the other provisions of the grant agreement</w:t>
      </w:r>
      <w:r w:rsidR="0060273A" w:rsidRPr="00B2495C">
        <w:rPr>
          <w:rFonts w:ascii="Times New Roman" w:eastAsia="Times New Roman" w:hAnsi="Times New Roman"/>
          <w:color w:val="000000"/>
          <w:sz w:val="24"/>
          <w:szCs w:val="20"/>
          <w:lang w:eastAsia="en-GB"/>
        </w:rPr>
        <w:t>,</w:t>
      </w:r>
      <w:r w:rsidRPr="00B2495C">
        <w:rPr>
          <w:rFonts w:ascii="Times New Roman" w:eastAsia="Times New Roman" w:hAnsi="Times New Roman"/>
          <w:color w:val="000000"/>
          <w:sz w:val="24"/>
          <w:szCs w:val="20"/>
          <w:lang w:eastAsia="en-GB"/>
        </w:rPr>
        <w:t xml:space="preserve"> shall remain unchanged.</w:t>
      </w:r>
    </w:p>
    <w:p w14:paraId="74360449" w14:textId="3D5D80E1" w:rsidR="006A7A5A" w:rsidRPr="005765CC" w:rsidRDefault="006A7A5A" w:rsidP="006A7A5A">
      <w:pPr>
        <w:spacing w:after="240" w:line="240" w:lineRule="auto"/>
        <w:jc w:val="both"/>
        <w:rPr>
          <w:rFonts w:ascii="Times New Roman" w:eastAsia="Times New Roman" w:hAnsi="Times New Roman"/>
          <w:b/>
          <w:color w:val="000000"/>
          <w:sz w:val="24"/>
          <w:szCs w:val="20"/>
          <w:lang w:eastAsia="en-GB"/>
        </w:rPr>
      </w:pPr>
      <w:r w:rsidRPr="005765CC">
        <w:rPr>
          <w:rFonts w:ascii="Times New Roman" w:eastAsia="Times New Roman" w:hAnsi="Times New Roman"/>
          <w:b/>
          <w:color w:val="000000"/>
          <w:sz w:val="24"/>
          <w:szCs w:val="20"/>
          <w:lang w:eastAsia="en-GB"/>
        </w:rPr>
        <w:t xml:space="preserve">Article </w:t>
      </w:r>
      <w:r w:rsidR="00B2495C">
        <w:rPr>
          <w:rFonts w:ascii="Times New Roman" w:eastAsia="Times New Roman" w:hAnsi="Times New Roman"/>
          <w:b/>
          <w:color w:val="000000"/>
          <w:sz w:val="24"/>
          <w:szCs w:val="20"/>
          <w:lang w:eastAsia="en-GB"/>
        </w:rPr>
        <w:t>4</w:t>
      </w:r>
    </w:p>
    <w:p w14:paraId="388E983A" w14:textId="77777777" w:rsidR="002D1E4F" w:rsidRDefault="006A7A5A" w:rsidP="002D1E4F">
      <w:pPr>
        <w:spacing w:after="240" w:line="240" w:lineRule="auto"/>
        <w:jc w:val="both"/>
        <w:rPr>
          <w:rFonts w:ascii="Times New Roman" w:eastAsia="Times New Roman" w:hAnsi="Times New Roman"/>
          <w:b/>
          <w:sz w:val="24"/>
          <w:szCs w:val="20"/>
          <w:lang w:eastAsia="en-GB"/>
        </w:rPr>
      </w:pPr>
      <w:r w:rsidRPr="005765CC">
        <w:rPr>
          <w:rFonts w:ascii="Times New Roman" w:eastAsia="Times New Roman" w:hAnsi="Times New Roman"/>
          <w:color w:val="000000"/>
          <w:sz w:val="24"/>
          <w:szCs w:val="20"/>
          <w:lang w:eastAsia="en-GB"/>
        </w:rPr>
        <w:t xml:space="preserve">The present amendment shall form an integral part of the </w:t>
      </w:r>
      <w:r>
        <w:rPr>
          <w:rFonts w:ascii="Times New Roman" w:eastAsia="Times New Roman" w:hAnsi="Times New Roman"/>
          <w:color w:val="000000"/>
          <w:sz w:val="24"/>
          <w:szCs w:val="20"/>
          <w:lang w:eastAsia="en-GB"/>
        </w:rPr>
        <w:t xml:space="preserve">grant agreement and it shall enter into force on the date on which it is signed by the last party. </w:t>
      </w:r>
    </w:p>
    <w:p w14:paraId="39AF41B3" w14:textId="77777777" w:rsidR="002D1E4F" w:rsidRDefault="002D1E4F" w:rsidP="002D1E4F">
      <w:pPr>
        <w:spacing w:after="240" w:line="240" w:lineRule="auto"/>
        <w:jc w:val="both"/>
        <w:rPr>
          <w:rFonts w:ascii="Times New Roman" w:eastAsia="Times New Roman" w:hAnsi="Times New Roman"/>
          <w:b/>
          <w:sz w:val="24"/>
          <w:szCs w:val="20"/>
          <w:lang w:eastAsia="en-GB"/>
        </w:rPr>
      </w:pPr>
    </w:p>
    <w:p w14:paraId="522C49C1" w14:textId="77777777" w:rsidR="002D1E4F" w:rsidRDefault="00134CAA" w:rsidP="002D1E4F">
      <w:pPr>
        <w:spacing w:after="240" w:line="240" w:lineRule="auto"/>
        <w:rPr>
          <w:rFonts w:ascii="Times New Roman" w:eastAsia="Times New Roman" w:hAnsi="Times New Roman"/>
          <w:b/>
          <w:sz w:val="24"/>
          <w:szCs w:val="20"/>
        </w:rPr>
      </w:pPr>
      <w:r w:rsidRPr="001442BB">
        <w:rPr>
          <w:rFonts w:ascii="Times New Roman" w:eastAsia="Times New Roman" w:hAnsi="Times New Roman"/>
          <w:b/>
          <w:sz w:val="24"/>
          <w:szCs w:val="20"/>
        </w:rPr>
        <w:t>SIGNATURES</w:t>
      </w:r>
    </w:p>
    <w:p w14:paraId="1B7D3EAD" w14:textId="072283F0" w:rsidR="00134CAA" w:rsidRPr="002D1E4F" w:rsidRDefault="00134CAA" w:rsidP="002D1E4F">
      <w:pPr>
        <w:spacing w:after="240" w:line="240" w:lineRule="auto"/>
        <w:rPr>
          <w:rFonts w:ascii="Times New Roman" w:eastAsia="Times New Roman" w:hAnsi="Times New Roman"/>
          <w:b/>
          <w:sz w:val="24"/>
          <w:szCs w:val="20"/>
          <w:lang w:eastAsia="en-GB"/>
        </w:rPr>
      </w:pPr>
      <w:r w:rsidRPr="00FA12B5">
        <w:rPr>
          <w:rFonts w:ascii="Times New Roman" w:eastAsia="Times New Roman" w:hAnsi="Times New Roman"/>
          <w:sz w:val="24"/>
          <w:szCs w:val="20"/>
        </w:rPr>
        <w:tab/>
      </w:r>
      <w:r w:rsidRPr="00FA12B5">
        <w:rPr>
          <w:rFonts w:ascii="Times New Roman" w:eastAsia="Times New Roman" w:hAnsi="Times New Roman"/>
          <w:sz w:val="24"/>
          <w:szCs w:val="20"/>
        </w:rPr>
        <w:br/>
        <w:t xml:space="preserve">For the </w:t>
      </w:r>
      <w:r>
        <w:rPr>
          <w:rFonts w:ascii="Times New Roman" w:eastAsia="Times New Roman" w:hAnsi="Times New Roman"/>
          <w:sz w:val="24"/>
          <w:szCs w:val="20"/>
        </w:rPr>
        <w:t>beneficiary/</w:t>
      </w:r>
      <w:r w:rsidRPr="00FA12B5">
        <w:rPr>
          <w:rFonts w:ascii="Times New Roman" w:eastAsia="Times New Roman" w:hAnsi="Times New Roman"/>
          <w:sz w:val="24"/>
          <w:szCs w:val="20"/>
        </w:rPr>
        <w:t>coordinator</w:t>
      </w:r>
      <w:r w:rsidRPr="00FA12B5">
        <w:rPr>
          <w:rFonts w:ascii="Times New Roman" w:eastAsia="Times New Roman" w:hAnsi="Times New Roman"/>
          <w:sz w:val="24"/>
          <w:szCs w:val="20"/>
        </w:rPr>
        <w:tab/>
      </w:r>
      <w:r w:rsidRPr="00FA12B5">
        <w:rPr>
          <w:rFonts w:ascii="Times New Roman" w:eastAsia="Times New Roman" w:hAnsi="Times New Roman"/>
          <w:sz w:val="24"/>
          <w:szCs w:val="20"/>
        </w:rPr>
        <w:tab/>
      </w:r>
      <w:r w:rsidRPr="00FA12B5">
        <w:rPr>
          <w:rFonts w:ascii="Times New Roman" w:eastAsia="Times New Roman" w:hAnsi="Times New Roman"/>
          <w:sz w:val="24"/>
          <w:szCs w:val="20"/>
        </w:rPr>
        <w:tab/>
        <w:t xml:space="preserve">                         For the NA</w:t>
      </w:r>
      <w:r w:rsidRPr="00FA12B5">
        <w:rPr>
          <w:rFonts w:ascii="Times New Roman" w:eastAsia="Times New Roman" w:hAnsi="Times New Roman"/>
          <w:sz w:val="24"/>
          <w:szCs w:val="20"/>
        </w:rPr>
        <w:br/>
      </w:r>
      <w:r w:rsidRPr="00FA12B5">
        <w:rPr>
          <w:rFonts w:ascii="Times New Roman" w:eastAsia="Times New Roman" w:hAnsi="Times New Roman"/>
          <w:sz w:val="24"/>
          <w:szCs w:val="20"/>
          <w:highlight w:val="lightGray"/>
        </w:rPr>
        <w:t>[</w:t>
      </w:r>
      <w:r w:rsidRPr="00FA12B5">
        <w:rPr>
          <w:rFonts w:ascii="Times New Roman" w:eastAsia="Times New Roman" w:hAnsi="Times New Roman"/>
          <w:i/>
          <w:sz w:val="24"/>
          <w:szCs w:val="20"/>
          <w:highlight w:val="lightGray"/>
        </w:rPr>
        <w:t>function</w:t>
      </w:r>
      <w:r w:rsidRPr="00FA12B5">
        <w:rPr>
          <w:rFonts w:ascii="Times New Roman" w:eastAsia="Times New Roman" w:hAnsi="Times New Roman"/>
          <w:sz w:val="24"/>
          <w:szCs w:val="20"/>
          <w:highlight w:val="lightGray"/>
        </w:rPr>
        <w:t>/forename/surname</w:t>
      </w:r>
      <w:r w:rsidRPr="00FA12B5">
        <w:rPr>
          <w:rFonts w:ascii="Times New Roman" w:eastAsia="Times New Roman" w:hAnsi="Times New Roman"/>
          <w:sz w:val="24"/>
          <w:szCs w:val="20"/>
        </w:rPr>
        <w:t>]</w:t>
      </w:r>
      <w:r w:rsidRPr="00FA12B5">
        <w:rPr>
          <w:rFonts w:ascii="Times New Roman" w:eastAsia="Times New Roman" w:hAnsi="Times New Roman"/>
          <w:sz w:val="24"/>
          <w:szCs w:val="20"/>
        </w:rPr>
        <w:tab/>
      </w:r>
      <w:r w:rsidRPr="00FA12B5">
        <w:rPr>
          <w:rFonts w:ascii="Times New Roman" w:eastAsia="Times New Roman" w:hAnsi="Times New Roman"/>
          <w:sz w:val="24"/>
          <w:szCs w:val="20"/>
        </w:rPr>
        <w:tab/>
        <w:t xml:space="preserve">                         </w:t>
      </w:r>
      <w:r>
        <w:rPr>
          <w:rFonts w:ascii="Times New Roman" w:eastAsia="Times New Roman" w:hAnsi="Times New Roman"/>
          <w:sz w:val="24"/>
          <w:szCs w:val="20"/>
        </w:rPr>
        <w:tab/>
      </w:r>
      <w:r>
        <w:rPr>
          <w:rFonts w:ascii="Times New Roman" w:eastAsia="Times New Roman" w:hAnsi="Times New Roman"/>
          <w:sz w:val="24"/>
          <w:szCs w:val="20"/>
        </w:rPr>
        <w:tab/>
      </w:r>
      <w:r w:rsidRPr="00FA12B5">
        <w:rPr>
          <w:rFonts w:ascii="Times New Roman" w:eastAsia="Times New Roman" w:hAnsi="Times New Roman"/>
          <w:sz w:val="24"/>
          <w:szCs w:val="20"/>
        </w:rPr>
        <w:t>[</w:t>
      </w:r>
      <w:r w:rsidRPr="00FA12B5">
        <w:rPr>
          <w:rFonts w:ascii="Times New Roman" w:eastAsia="Times New Roman" w:hAnsi="Times New Roman"/>
          <w:sz w:val="24"/>
          <w:szCs w:val="20"/>
          <w:highlight w:val="lightGray"/>
        </w:rPr>
        <w:t>forename/surname]</w:t>
      </w:r>
    </w:p>
    <w:p w14:paraId="2EDA2DAB" w14:textId="77777777" w:rsidR="00134CAA" w:rsidRPr="00FA12B5" w:rsidRDefault="00134CAA" w:rsidP="00134CAA">
      <w:pPr>
        <w:keepNext/>
        <w:keepLines/>
        <w:spacing w:after="240" w:line="240" w:lineRule="auto"/>
        <w:rPr>
          <w:rFonts w:ascii="Times New Roman" w:eastAsia="Times New Roman" w:hAnsi="Times New Roman"/>
          <w:sz w:val="24"/>
          <w:szCs w:val="20"/>
        </w:rPr>
      </w:pPr>
    </w:p>
    <w:p w14:paraId="0316C327" w14:textId="77777777" w:rsidR="00134CAA" w:rsidRPr="00FA12B5" w:rsidRDefault="00134CAA" w:rsidP="00134CAA">
      <w:pPr>
        <w:keepNext/>
        <w:keepLines/>
        <w:tabs>
          <w:tab w:val="left" w:pos="5103"/>
        </w:tabs>
        <w:spacing w:before="480" w:after="0" w:line="240" w:lineRule="auto"/>
        <w:rPr>
          <w:rFonts w:ascii="Times New Roman" w:eastAsia="Times New Roman" w:hAnsi="Times New Roman"/>
          <w:sz w:val="24"/>
          <w:szCs w:val="20"/>
        </w:rPr>
      </w:pPr>
      <w:r w:rsidRPr="00FA12B5">
        <w:rPr>
          <w:rFonts w:ascii="Times New Roman" w:eastAsia="Times New Roman" w:hAnsi="Times New Roman"/>
          <w:sz w:val="24"/>
          <w:szCs w:val="20"/>
        </w:rPr>
        <w:t>[</w:t>
      </w:r>
      <w:r w:rsidRPr="00FA12B5">
        <w:rPr>
          <w:rFonts w:ascii="Times New Roman" w:eastAsia="Times New Roman" w:hAnsi="Times New Roman"/>
          <w:sz w:val="24"/>
          <w:szCs w:val="20"/>
          <w:highlight w:val="lightGray"/>
        </w:rPr>
        <w:t>signature</w:t>
      </w:r>
      <w:r w:rsidRPr="00FA12B5">
        <w:rPr>
          <w:rFonts w:ascii="Times New Roman" w:eastAsia="Times New Roman" w:hAnsi="Times New Roman"/>
          <w:sz w:val="24"/>
          <w:szCs w:val="20"/>
        </w:rPr>
        <w:t>]</w:t>
      </w:r>
      <w:r w:rsidRPr="00FA12B5">
        <w:rPr>
          <w:rFonts w:ascii="Times New Roman" w:eastAsia="Times New Roman" w:hAnsi="Times New Roman"/>
          <w:sz w:val="24"/>
          <w:szCs w:val="20"/>
        </w:rPr>
        <w:tab/>
      </w:r>
      <w:r w:rsidR="006A7A5A">
        <w:rPr>
          <w:rFonts w:ascii="Times New Roman" w:eastAsia="Times New Roman" w:hAnsi="Times New Roman"/>
          <w:sz w:val="24"/>
          <w:szCs w:val="20"/>
        </w:rPr>
        <w:tab/>
      </w:r>
      <w:r w:rsidR="006A7A5A">
        <w:rPr>
          <w:rFonts w:ascii="Times New Roman" w:eastAsia="Times New Roman" w:hAnsi="Times New Roman"/>
          <w:sz w:val="24"/>
          <w:szCs w:val="20"/>
        </w:rPr>
        <w:tab/>
      </w:r>
      <w:r w:rsidRPr="00FA12B5">
        <w:rPr>
          <w:rFonts w:ascii="Times New Roman" w:eastAsia="Times New Roman" w:hAnsi="Times New Roman"/>
          <w:sz w:val="24"/>
          <w:szCs w:val="20"/>
        </w:rPr>
        <w:t>[</w:t>
      </w:r>
      <w:r w:rsidRPr="00FA12B5">
        <w:rPr>
          <w:rFonts w:ascii="Times New Roman" w:eastAsia="Times New Roman" w:hAnsi="Times New Roman"/>
          <w:sz w:val="24"/>
          <w:szCs w:val="20"/>
          <w:highlight w:val="lightGray"/>
        </w:rPr>
        <w:t>signature]</w:t>
      </w:r>
      <w:r w:rsidRPr="00FA12B5">
        <w:rPr>
          <w:rFonts w:ascii="Times New Roman" w:eastAsia="Times New Roman" w:hAnsi="Times New Roman"/>
          <w:sz w:val="24"/>
          <w:szCs w:val="20"/>
        </w:rPr>
        <w:br/>
        <w:t>Done at [</w:t>
      </w:r>
      <w:r w:rsidRPr="00FA12B5">
        <w:rPr>
          <w:rFonts w:ascii="Times New Roman" w:eastAsia="Times New Roman" w:hAnsi="Times New Roman"/>
          <w:sz w:val="24"/>
          <w:szCs w:val="20"/>
          <w:highlight w:val="lightGray"/>
        </w:rPr>
        <w:t>place</w:t>
      </w:r>
      <w:r w:rsidRPr="00FA12B5">
        <w:rPr>
          <w:rFonts w:ascii="Times New Roman" w:eastAsia="Times New Roman" w:hAnsi="Times New Roman"/>
          <w:sz w:val="24"/>
          <w:szCs w:val="20"/>
        </w:rPr>
        <w:t>], [</w:t>
      </w:r>
      <w:r w:rsidRPr="00FA12B5">
        <w:rPr>
          <w:rFonts w:ascii="Times New Roman" w:eastAsia="Times New Roman" w:hAnsi="Times New Roman"/>
          <w:sz w:val="24"/>
          <w:szCs w:val="20"/>
          <w:highlight w:val="lightGray"/>
        </w:rPr>
        <w:t>date</w:t>
      </w:r>
      <w:r w:rsidRPr="00FA12B5">
        <w:rPr>
          <w:rFonts w:ascii="Times New Roman" w:eastAsia="Times New Roman" w:hAnsi="Times New Roman"/>
          <w:sz w:val="24"/>
          <w:szCs w:val="20"/>
        </w:rPr>
        <w:t>]</w:t>
      </w:r>
      <w:r w:rsidRPr="00FA12B5">
        <w:rPr>
          <w:rFonts w:ascii="Times New Roman" w:eastAsia="Times New Roman" w:hAnsi="Times New Roman"/>
          <w:sz w:val="24"/>
          <w:szCs w:val="20"/>
        </w:rPr>
        <w:tab/>
      </w:r>
      <w:r w:rsidR="006A7A5A">
        <w:rPr>
          <w:rFonts w:ascii="Times New Roman" w:eastAsia="Times New Roman" w:hAnsi="Times New Roman"/>
          <w:sz w:val="24"/>
          <w:szCs w:val="20"/>
        </w:rPr>
        <w:tab/>
      </w:r>
      <w:r w:rsidR="006A7A5A">
        <w:rPr>
          <w:rFonts w:ascii="Times New Roman" w:eastAsia="Times New Roman" w:hAnsi="Times New Roman"/>
          <w:sz w:val="24"/>
          <w:szCs w:val="20"/>
        </w:rPr>
        <w:tab/>
      </w:r>
      <w:r w:rsidRPr="00FA12B5">
        <w:rPr>
          <w:rFonts w:ascii="Times New Roman" w:eastAsia="Times New Roman" w:hAnsi="Times New Roman"/>
          <w:sz w:val="24"/>
          <w:szCs w:val="20"/>
        </w:rPr>
        <w:t>Done at [</w:t>
      </w:r>
      <w:r w:rsidRPr="00FA12B5">
        <w:rPr>
          <w:rFonts w:ascii="Times New Roman" w:eastAsia="Times New Roman" w:hAnsi="Times New Roman"/>
          <w:sz w:val="24"/>
          <w:szCs w:val="20"/>
          <w:highlight w:val="lightGray"/>
        </w:rPr>
        <w:t>place</w:t>
      </w:r>
      <w:r w:rsidRPr="00FA12B5">
        <w:rPr>
          <w:rFonts w:ascii="Times New Roman" w:eastAsia="Times New Roman" w:hAnsi="Times New Roman"/>
          <w:sz w:val="24"/>
          <w:szCs w:val="20"/>
        </w:rPr>
        <w:t>], [</w:t>
      </w:r>
      <w:r w:rsidRPr="00FA12B5">
        <w:rPr>
          <w:rFonts w:ascii="Times New Roman" w:eastAsia="Times New Roman" w:hAnsi="Times New Roman"/>
          <w:sz w:val="24"/>
          <w:szCs w:val="20"/>
          <w:highlight w:val="lightGray"/>
        </w:rPr>
        <w:t>date</w:t>
      </w:r>
      <w:r w:rsidRPr="00FA12B5">
        <w:rPr>
          <w:rFonts w:ascii="Times New Roman" w:eastAsia="Times New Roman" w:hAnsi="Times New Roman"/>
          <w:sz w:val="24"/>
          <w:szCs w:val="20"/>
        </w:rPr>
        <w:t>]</w:t>
      </w:r>
    </w:p>
    <w:p w14:paraId="4B7878F9" w14:textId="77777777" w:rsidR="006B4372" w:rsidRPr="006F480F" w:rsidRDefault="006B4372" w:rsidP="006F480F">
      <w:pPr>
        <w:pStyle w:val="Lijstopsomteken"/>
        <w:rPr>
          <w:b/>
          <w:u w:val="single"/>
        </w:rPr>
      </w:pPr>
    </w:p>
    <w:sectPr w:rsidR="006B4372" w:rsidRPr="006F480F" w:rsidSect="005A1504">
      <w:footerReference w:type="default" r:id="rId11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AFFD5A" w14:textId="77777777" w:rsidR="0034106F" w:rsidRDefault="0034106F" w:rsidP="007572F7">
      <w:pPr>
        <w:spacing w:after="0" w:line="240" w:lineRule="auto"/>
      </w:pPr>
      <w:r>
        <w:separator/>
      </w:r>
    </w:p>
  </w:endnote>
  <w:endnote w:type="continuationSeparator" w:id="0">
    <w:p w14:paraId="7C111511" w14:textId="77777777" w:rsidR="0034106F" w:rsidRDefault="0034106F" w:rsidP="007572F7">
      <w:pPr>
        <w:spacing w:after="0" w:line="240" w:lineRule="auto"/>
      </w:pPr>
      <w:r>
        <w:continuationSeparator/>
      </w:r>
    </w:p>
  </w:endnote>
  <w:endnote w:type="continuationNotice" w:id="1">
    <w:p w14:paraId="6EAD5CFB" w14:textId="77777777" w:rsidR="0034106F" w:rsidRDefault="0034106F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00000000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50848300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8904425" w14:textId="3699D5A6" w:rsidR="00AC21E4" w:rsidRDefault="00AC21E4">
        <w:pPr>
          <w:pStyle w:val="Voettekst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269A0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7192EFFE" w14:textId="77777777" w:rsidR="00AC21E4" w:rsidRDefault="00AC21E4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D3285E" w14:textId="77777777" w:rsidR="0034106F" w:rsidRDefault="0034106F" w:rsidP="007572F7">
      <w:pPr>
        <w:spacing w:after="0" w:line="240" w:lineRule="auto"/>
      </w:pPr>
      <w:r>
        <w:separator/>
      </w:r>
    </w:p>
  </w:footnote>
  <w:footnote w:type="continuationSeparator" w:id="0">
    <w:p w14:paraId="3C3ED657" w14:textId="77777777" w:rsidR="0034106F" w:rsidRDefault="0034106F" w:rsidP="007572F7">
      <w:pPr>
        <w:spacing w:after="0" w:line="240" w:lineRule="auto"/>
      </w:pPr>
      <w:r>
        <w:continuationSeparator/>
      </w:r>
    </w:p>
  </w:footnote>
  <w:footnote w:type="continuationNotice" w:id="1">
    <w:p w14:paraId="263DC794" w14:textId="77777777" w:rsidR="0034106F" w:rsidRDefault="0034106F">
      <w:pPr>
        <w:spacing w:after="0" w:line="240" w:lineRule="auto"/>
      </w:pPr>
    </w:p>
  </w:footnote>
  <w:footnote w:id="2">
    <w:p w14:paraId="060C9043" w14:textId="77777777" w:rsidR="00AC21E4" w:rsidRPr="00B41E8E" w:rsidRDefault="00AC21E4" w:rsidP="009238D5">
      <w:pPr>
        <w:pStyle w:val="Voetnoottekst"/>
        <w:tabs>
          <w:tab w:val="left" w:pos="284"/>
        </w:tabs>
        <w:rPr>
          <w:rFonts w:ascii="Times New Roman" w:hAnsi="Times New Roman"/>
          <w:color w:val="000000"/>
          <w:sz w:val="18"/>
          <w:szCs w:val="18"/>
        </w:rPr>
      </w:pPr>
      <w:r>
        <w:rPr>
          <w:rStyle w:val="Voetnootmarkering"/>
        </w:rPr>
        <w:footnoteRef/>
      </w:r>
      <w:r>
        <w:t xml:space="preserve"> </w:t>
      </w:r>
      <w:r w:rsidRPr="006D5866">
        <w:tab/>
      </w:r>
      <w:r w:rsidRPr="006D5866">
        <w:rPr>
          <w:rFonts w:ascii="Times New Roman" w:hAnsi="Times New Roman"/>
          <w:color w:val="000000"/>
          <w:sz w:val="18"/>
          <w:szCs w:val="18"/>
        </w:rPr>
        <w:t>To be d</w:t>
      </w:r>
      <w:r>
        <w:rPr>
          <w:rFonts w:ascii="Times New Roman" w:hAnsi="Times New Roman"/>
          <w:color w:val="000000"/>
          <w:sz w:val="18"/>
          <w:szCs w:val="18"/>
        </w:rPr>
        <w:t>eleted or filled in according to</w:t>
      </w:r>
      <w:r w:rsidRPr="006D5866">
        <w:rPr>
          <w:rFonts w:ascii="Times New Roman" w:hAnsi="Times New Roman"/>
          <w:color w:val="000000"/>
          <w:sz w:val="18"/>
          <w:szCs w:val="18"/>
        </w:rPr>
        <w:t xml:space="preserve"> the "Legal Entity" form</w:t>
      </w:r>
    </w:p>
  </w:footnote>
  <w:footnote w:id="3">
    <w:p w14:paraId="2B06FFE1" w14:textId="77777777" w:rsidR="00AC21E4" w:rsidRPr="00B41E8E" w:rsidRDefault="00AC21E4" w:rsidP="009238D5">
      <w:pPr>
        <w:pStyle w:val="Voetnoottekst"/>
        <w:tabs>
          <w:tab w:val="left" w:pos="284"/>
        </w:tabs>
        <w:rPr>
          <w:rFonts w:ascii="Times New Roman" w:hAnsi="Times New Roman"/>
          <w:color w:val="000000"/>
          <w:sz w:val="18"/>
          <w:szCs w:val="18"/>
        </w:rPr>
      </w:pPr>
      <w:r>
        <w:rPr>
          <w:rStyle w:val="Voetnootmarkering"/>
        </w:rPr>
        <w:footnoteRef/>
      </w:r>
      <w:r>
        <w:t xml:space="preserve"> </w:t>
      </w:r>
      <w:r w:rsidRPr="006D5866">
        <w:tab/>
      </w:r>
      <w:r w:rsidRPr="006D5866">
        <w:rPr>
          <w:rFonts w:ascii="Times New Roman" w:hAnsi="Times New Roman"/>
          <w:color w:val="000000"/>
          <w:sz w:val="18"/>
          <w:szCs w:val="18"/>
        </w:rPr>
        <w:t>To be d</w:t>
      </w:r>
      <w:r>
        <w:rPr>
          <w:rFonts w:ascii="Times New Roman" w:hAnsi="Times New Roman"/>
          <w:color w:val="000000"/>
          <w:sz w:val="18"/>
          <w:szCs w:val="18"/>
        </w:rPr>
        <w:t>eleted or filled in according to</w:t>
      </w:r>
      <w:r w:rsidRPr="006D5866">
        <w:rPr>
          <w:rFonts w:ascii="Times New Roman" w:hAnsi="Times New Roman"/>
          <w:color w:val="000000"/>
          <w:sz w:val="18"/>
          <w:szCs w:val="18"/>
        </w:rPr>
        <w:t xml:space="preserve"> the "Legal Entity" form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multilevel"/>
    <w:tmpl w:val="FECC9A82"/>
    <w:name w:val="WW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hint="default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00000004"/>
    <w:multiLevelType w:val="multilevel"/>
    <w:tmpl w:val="DE2AA1FE"/>
    <w:lvl w:ilvl="0">
      <w:start w:val="10"/>
      <w:numFmt w:val="bullet"/>
      <w:lvlText w:val="-"/>
      <w:lvlJc w:val="left"/>
      <w:pPr>
        <w:tabs>
          <w:tab w:val="num" w:pos="-360"/>
        </w:tabs>
        <w:ind w:left="360" w:hanging="360"/>
      </w:pPr>
      <w:rPr>
        <w:rFonts w:ascii="Arial" w:eastAsia="Times New Roman" w:hAnsi="Arial" w:cs="Times New Roman" w:hint="default"/>
      </w:rPr>
    </w:lvl>
    <w:lvl w:ilvl="1">
      <w:start w:val="1"/>
      <w:numFmt w:val="bullet"/>
      <w:lvlText w:val=""/>
      <w:lvlJc w:val="left"/>
      <w:pPr>
        <w:tabs>
          <w:tab w:val="num" w:pos="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0000000E"/>
    <w:multiLevelType w:val="multilevel"/>
    <w:tmpl w:val="CC22D604"/>
    <w:name w:val="WWNum13"/>
    <w:lvl w:ilvl="0">
      <w:start w:val="1"/>
      <w:numFmt w:val="lowerLetter"/>
      <w:lvlText w:val="(%1)"/>
      <w:lvlJc w:val="left"/>
      <w:pPr>
        <w:tabs>
          <w:tab w:val="num" w:pos="0"/>
        </w:tabs>
        <w:ind w:left="720" w:hanging="360"/>
      </w:pPr>
      <w:rPr>
        <w:b w:val="0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3" w15:restartNumberingAfterBreak="0">
    <w:nsid w:val="0000001D"/>
    <w:multiLevelType w:val="multilevel"/>
    <w:tmpl w:val="0000001D"/>
    <w:name w:val="WWNum28"/>
    <w:lvl w:ilvl="0">
      <w:start w:val="1"/>
      <w:numFmt w:val="lowerLetter"/>
      <w:lvlText w:val="(%1)"/>
      <w:lvlJc w:val="left"/>
      <w:pPr>
        <w:tabs>
          <w:tab w:val="num" w:pos="0"/>
        </w:tabs>
        <w:ind w:left="720" w:hanging="360"/>
      </w:pPr>
    </w:lvl>
    <w:lvl w:ilvl="1">
      <w:start w:val="2"/>
      <w:numFmt w:val="lowerRoman"/>
      <w:lvlText w:val="(%2)"/>
      <w:lvlJc w:val="left"/>
      <w:pPr>
        <w:tabs>
          <w:tab w:val="num" w:pos="0"/>
        </w:tabs>
        <w:ind w:left="1440" w:hanging="360"/>
      </w:p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4" w15:restartNumberingAfterBreak="0">
    <w:nsid w:val="00000021"/>
    <w:multiLevelType w:val="multilevel"/>
    <w:tmpl w:val="00000021"/>
    <w:name w:val="WWNum32"/>
    <w:lvl w:ilvl="0">
      <w:start w:val="1"/>
      <w:numFmt w:val="upperLetter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</w:lvl>
  </w:abstractNum>
  <w:abstractNum w:abstractNumId="5" w15:restartNumberingAfterBreak="0">
    <w:nsid w:val="00000033"/>
    <w:multiLevelType w:val="multilevel"/>
    <w:tmpl w:val="00000033"/>
    <w:name w:val="WWNum50"/>
    <w:lvl w:ilvl="0">
      <w:start w:val="1"/>
      <w:numFmt w:val="lowerLetter"/>
      <w:lvlText w:val="%1)"/>
      <w:lvlJc w:val="left"/>
      <w:pPr>
        <w:tabs>
          <w:tab w:val="num" w:pos="-360"/>
        </w:tabs>
        <w:ind w:left="360" w:hanging="360"/>
      </w:p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6" w15:restartNumberingAfterBreak="0">
    <w:nsid w:val="00000044"/>
    <w:multiLevelType w:val="multilevel"/>
    <w:tmpl w:val="00000044"/>
    <w:name w:val="WWNum67"/>
    <w:lvl w:ilvl="0">
      <w:start w:val="1"/>
      <w:numFmt w:val="upperLetter"/>
      <w:lvlText w:val="%1."/>
      <w:lvlJc w:val="left"/>
      <w:pPr>
        <w:tabs>
          <w:tab w:val="num" w:pos="0"/>
        </w:tabs>
        <w:ind w:left="1004" w:hanging="360"/>
      </w:pPr>
    </w:lvl>
    <w:lvl w:ilvl="1">
      <w:start w:val="1"/>
      <w:numFmt w:val="lowerLetter"/>
      <w:lvlText w:val="%2.1"/>
      <w:lvlJc w:val="left"/>
      <w:pPr>
        <w:tabs>
          <w:tab w:val="num" w:pos="0"/>
        </w:tabs>
        <w:ind w:left="1724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444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3164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884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604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324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6044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764" w:hanging="180"/>
      </w:pPr>
    </w:lvl>
  </w:abstractNum>
  <w:abstractNum w:abstractNumId="7" w15:restartNumberingAfterBreak="0">
    <w:nsid w:val="17B10923"/>
    <w:multiLevelType w:val="multilevel"/>
    <w:tmpl w:val="5268C86A"/>
    <w:styleLink w:val="PartI"/>
    <w:lvl w:ilvl="0">
      <w:start w:val="1"/>
      <w:numFmt w:val="decimal"/>
      <w:lvlText w:val="ARTICLE I.%1"/>
      <w:lvlJc w:val="left"/>
      <w:pPr>
        <w:ind w:left="1495" w:hanging="360"/>
      </w:pPr>
      <w:rPr>
        <w:rFonts w:hint="default"/>
      </w:rPr>
    </w:lvl>
    <w:lvl w:ilvl="1">
      <w:start w:val="1"/>
      <w:numFmt w:val="decimal"/>
      <w:lvlText w:val="I.%1.%2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8" w15:restartNumberingAfterBreak="0">
    <w:nsid w:val="1A415A77"/>
    <w:multiLevelType w:val="hybridMultilevel"/>
    <w:tmpl w:val="954AE2A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E5A2A75"/>
    <w:multiLevelType w:val="hybridMultilevel"/>
    <w:tmpl w:val="BE681678"/>
    <w:lvl w:ilvl="0" w:tplc="DD9EBAFA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55F556E"/>
    <w:multiLevelType w:val="hybridMultilevel"/>
    <w:tmpl w:val="F18AF22A"/>
    <w:lvl w:ilvl="0" w:tplc="13D67010">
      <w:start w:val="50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4183373"/>
    <w:multiLevelType w:val="hybridMultilevel"/>
    <w:tmpl w:val="1D20D8C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2A64391"/>
    <w:multiLevelType w:val="hybridMultilevel"/>
    <w:tmpl w:val="984E85C6"/>
    <w:lvl w:ilvl="0" w:tplc="B0FE8A0C">
      <w:start w:val="1"/>
      <w:numFmt w:val="upperLetter"/>
      <w:lvlText w:val="%1."/>
      <w:lvlJc w:val="left"/>
      <w:pPr>
        <w:ind w:left="6031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24" w:hanging="360"/>
      </w:pPr>
    </w:lvl>
    <w:lvl w:ilvl="2" w:tplc="0809001B" w:tentative="1">
      <w:start w:val="1"/>
      <w:numFmt w:val="lowerRoman"/>
      <w:lvlText w:val="%3."/>
      <w:lvlJc w:val="right"/>
      <w:pPr>
        <w:ind w:left="2444" w:hanging="180"/>
      </w:pPr>
    </w:lvl>
    <w:lvl w:ilvl="3" w:tplc="0809000F" w:tentative="1">
      <w:start w:val="1"/>
      <w:numFmt w:val="decimal"/>
      <w:lvlText w:val="%4."/>
      <w:lvlJc w:val="left"/>
      <w:pPr>
        <w:ind w:left="3164" w:hanging="360"/>
      </w:pPr>
    </w:lvl>
    <w:lvl w:ilvl="4" w:tplc="08090019" w:tentative="1">
      <w:start w:val="1"/>
      <w:numFmt w:val="lowerLetter"/>
      <w:lvlText w:val="%5."/>
      <w:lvlJc w:val="left"/>
      <w:pPr>
        <w:ind w:left="3884" w:hanging="360"/>
      </w:pPr>
    </w:lvl>
    <w:lvl w:ilvl="5" w:tplc="0809001B" w:tentative="1">
      <w:start w:val="1"/>
      <w:numFmt w:val="lowerRoman"/>
      <w:lvlText w:val="%6."/>
      <w:lvlJc w:val="right"/>
      <w:pPr>
        <w:ind w:left="4604" w:hanging="180"/>
      </w:pPr>
    </w:lvl>
    <w:lvl w:ilvl="6" w:tplc="0809000F" w:tentative="1">
      <w:start w:val="1"/>
      <w:numFmt w:val="decimal"/>
      <w:lvlText w:val="%7."/>
      <w:lvlJc w:val="left"/>
      <w:pPr>
        <w:ind w:left="5324" w:hanging="360"/>
      </w:pPr>
    </w:lvl>
    <w:lvl w:ilvl="7" w:tplc="08090019" w:tentative="1">
      <w:start w:val="1"/>
      <w:numFmt w:val="lowerLetter"/>
      <w:lvlText w:val="%8."/>
      <w:lvlJc w:val="left"/>
      <w:pPr>
        <w:ind w:left="6044" w:hanging="360"/>
      </w:pPr>
    </w:lvl>
    <w:lvl w:ilvl="8" w:tplc="08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3" w15:restartNumberingAfterBreak="0">
    <w:nsid w:val="673A5689"/>
    <w:multiLevelType w:val="hybridMultilevel"/>
    <w:tmpl w:val="1DA6CB6E"/>
    <w:lvl w:ilvl="0" w:tplc="DFC41F18">
      <w:start w:val="1"/>
      <w:numFmt w:val="lowerLetter"/>
      <w:lvlText w:val="(%1)"/>
      <w:lvlJc w:val="left"/>
      <w:pPr>
        <w:ind w:left="720" w:hanging="360"/>
      </w:pPr>
      <w:rPr>
        <w:rFonts w:hint="default"/>
        <w:sz w:val="24"/>
        <w:szCs w:val="24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6E50010"/>
    <w:multiLevelType w:val="hybridMultilevel"/>
    <w:tmpl w:val="607CE35C"/>
    <w:lvl w:ilvl="0" w:tplc="66CCF7BA">
      <w:start w:val="50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E3228E3"/>
    <w:multiLevelType w:val="hybridMultilevel"/>
    <w:tmpl w:val="E0EA09D4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6"/>
  </w:num>
  <w:num w:numId="3">
    <w:abstractNumId w:val="1"/>
  </w:num>
  <w:num w:numId="4">
    <w:abstractNumId w:val="2"/>
  </w:num>
  <w:num w:numId="5">
    <w:abstractNumId w:val="3"/>
  </w:num>
  <w:num w:numId="6">
    <w:abstractNumId w:val="12"/>
  </w:num>
  <w:num w:numId="7">
    <w:abstractNumId w:val="4"/>
  </w:num>
  <w:num w:numId="8">
    <w:abstractNumId w:val="8"/>
  </w:num>
  <w:num w:numId="9">
    <w:abstractNumId w:val="11"/>
  </w:num>
  <w:num w:numId="10">
    <w:abstractNumId w:val="10"/>
  </w:num>
  <w:num w:numId="11">
    <w:abstractNumId w:val="15"/>
  </w:num>
  <w:num w:numId="12">
    <w:abstractNumId w:val="7"/>
    <w:lvlOverride w:ilvl="0"/>
  </w:num>
  <w:num w:numId="13">
    <w:abstractNumId w:val="7"/>
  </w:num>
  <w:num w:numId="14">
    <w:abstractNumId w:val="5"/>
  </w:num>
  <w:num w:numId="15">
    <w:abstractNumId w:val="13"/>
  </w:num>
  <w:num w:numId="16">
    <w:abstractNumId w:val="9"/>
  </w:num>
  <w:num w:numId="17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nl-BE" w:vendorID="64" w:dllVersion="6" w:nlCheck="1" w:checkStyle="0"/>
  <w:activeWritingStyle w:appName="MSWord" w:lang="en-US" w:vendorID="64" w:dllVersion="6" w:nlCheck="1" w:checkStyle="1"/>
  <w:activeWritingStyle w:appName="MSWord" w:lang="en-GB" w:vendorID="64" w:dllVersion="6" w:nlCheck="1" w:checkStyle="1"/>
  <w:proofState w:spelling="clean"/>
  <w:defaultTabStop w:val="720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685A"/>
    <w:rsid w:val="00015E67"/>
    <w:rsid w:val="00025A72"/>
    <w:rsid w:val="00035923"/>
    <w:rsid w:val="00054B3C"/>
    <w:rsid w:val="00057F35"/>
    <w:rsid w:val="00071383"/>
    <w:rsid w:val="00076D51"/>
    <w:rsid w:val="000810D9"/>
    <w:rsid w:val="00092E3A"/>
    <w:rsid w:val="00096A3C"/>
    <w:rsid w:val="000B1891"/>
    <w:rsid w:val="000E43E0"/>
    <w:rsid w:val="000F74A6"/>
    <w:rsid w:val="00104143"/>
    <w:rsid w:val="00120E1C"/>
    <w:rsid w:val="00134CAA"/>
    <w:rsid w:val="00140CDC"/>
    <w:rsid w:val="001442BB"/>
    <w:rsid w:val="00154410"/>
    <w:rsid w:val="00174475"/>
    <w:rsid w:val="00185A96"/>
    <w:rsid w:val="00190FB7"/>
    <w:rsid w:val="001B2FCA"/>
    <w:rsid w:val="001B39F7"/>
    <w:rsid w:val="001C24DC"/>
    <w:rsid w:val="001D737C"/>
    <w:rsid w:val="00202667"/>
    <w:rsid w:val="002331B5"/>
    <w:rsid w:val="00254BC3"/>
    <w:rsid w:val="002A38E4"/>
    <w:rsid w:val="002B0E94"/>
    <w:rsid w:val="002D029F"/>
    <w:rsid w:val="002D1E4F"/>
    <w:rsid w:val="002D5360"/>
    <w:rsid w:val="002E795B"/>
    <w:rsid w:val="002F09B0"/>
    <w:rsid w:val="002F5285"/>
    <w:rsid w:val="003105F5"/>
    <w:rsid w:val="00324D3E"/>
    <w:rsid w:val="0034106F"/>
    <w:rsid w:val="00347AC4"/>
    <w:rsid w:val="00351381"/>
    <w:rsid w:val="00351D9C"/>
    <w:rsid w:val="00357862"/>
    <w:rsid w:val="00364872"/>
    <w:rsid w:val="003829BD"/>
    <w:rsid w:val="00384837"/>
    <w:rsid w:val="0038511D"/>
    <w:rsid w:val="00391A95"/>
    <w:rsid w:val="00394380"/>
    <w:rsid w:val="003C7354"/>
    <w:rsid w:val="003D31C9"/>
    <w:rsid w:val="003D3D4E"/>
    <w:rsid w:val="003F27EE"/>
    <w:rsid w:val="0041337B"/>
    <w:rsid w:val="00426398"/>
    <w:rsid w:val="00461AB0"/>
    <w:rsid w:val="00470978"/>
    <w:rsid w:val="004767B0"/>
    <w:rsid w:val="00492D22"/>
    <w:rsid w:val="004A0432"/>
    <w:rsid w:val="004A1FC8"/>
    <w:rsid w:val="004A5A66"/>
    <w:rsid w:val="004B1E33"/>
    <w:rsid w:val="004C5422"/>
    <w:rsid w:val="004D4B46"/>
    <w:rsid w:val="004D6B89"/>
    <w:rsid w:val="004F59FE"/>
    <w:rsid w:val="00510904"/>
    <w:rsid w:val="00512997"/>
    <w:rsid w:val="00532407"/>
    <w:rsid w:val="005525A1"/>
    <w:rsid w:val="00565E12"/>
    <w:rsid w:val="00576769"/>
    <w:rsid w:val="005779FA"/>
    <w:rsid w:val="0058736E"/>
    <w:rsid w:val="0059037C"/>
    <w:rsid w:val="00590706"/>
    <w:rsid w:val="005A1504"/>
    <w:rsid w:val="005A685A"/>
    <w:rsid w:val="005D1348"/>
    <w:rsid w:val="005D60BF"/>
    <w:rsid w:val="005E35E6"/>
    <w:rsid w:val="005E3E76"/>
    <w:rsid w:val="005E5013"/>
    <w:rsid w:val="005E761F"/>
    <w:rsid w:val="005F258D"/>
    <w:rsid w:val="0060273A"/>
    <w:rsid w:val="00610454"/>
    <w:rsid w:val="00613765"/>
    <w:rsid w:val="00614935"/>
    <w:rsid w:val="0062719F"/>
    <w:rsid w:val="00630A4B"/>
    <w:rsid w:val="0063591D"/>
    <w:rsid w:val="00647A30"/>
    <w:rsid w:val="00656F23"/>
    <w:rsid w:val="006703D1"/>
    <w:rsid w:val="006742B7"/>
    <w:rsid w:val="006920F7"/>
    <w:rsid w:val="00695F5A"/>
    <w:rsid w:val="00696706"/>
    <w:rsid w:val="006A7A5A"/>
    <w:rsid w:val="006B4372"/>
    <w:rsid w:val="006B6E6F"/>
    <w:rsid w:val="006C0D67"/>
    <w:rsid w:val="006C1E6D"/>
    <w:rsid w:val="006C30EC"/>
    <w:rsid w:val="006C5E5B"/>
    <w:rsid w:val="006D6862"/>
    <w:rsid w:val="006F166E"/>
    <w:rsid w:val="006F480F"/>
    <w:rsid w:val="00700E9A"/>
    <w:rsid w:val="00704F41"/>
    <w:rsid w:val="00705147"/>
    <w:rsid w:val="00710A72"/>
    <w:rsid w:val="00715084"/>
    <w:rsid w:val="0071554A"/>
    <w:rsid w:val="00717E4C"/>
    <w:rsid w:val="00726A7F"/>
    <w:rsid w:val="0074477F"/>
    <w:rsid w:val="0075321C"/>
    <w:rsid w:val="007572F7"/>
    <w:rsid w:val="00760F49"/>
    <w:rsid w:val="00764250"/>
    <w:rsid w:val="00770044"/>
    <w:rsid w:val="007729E0"/>
    <w:rsid w:val="0077667A"/>
    <w:rsid w:val="0078379A"/>
    <w:rsid w:val="007A5EC8"/>
    <w:rsid w:val="007B4560"/>
    <w:rsid w:val="007C7268"/>
    <w:rsid w:val="00807B66"/>
    <w:rsid w:val="00823AF8"/>
    <w:rsid w:val="008269A0"/>
    <w:rsid w:val="00831703"/>
    <w:rsid w:val="00832D72"/>
    <w:rsid w:val="00864E90"/>
    <w:rsid w:val="00895613"/>
    <w:rsid w:val="008A1DE0"/>
    <w:rsid w:val="008A65E3"/>
    <w:rsid w:val="008B747C"/>
    <w:rsid w:val="008C5FD8"/>
    <w:rsid w:val="008C7B68"/>
    <w:rsid w:val="008E06F9"/>
    <w:rsid w:val="008E66AA"/>
    <w:rsid w:val="009021DB"/>
    <w:rsid w:val="00907226"/>
    <w:rsid w:val="00914840"/>
    <w:rsid w:val="009238D5"/>
    <w:rsid w:val="00926008"/>
    <w:rsid w:val="009425CD"/>
    <w:rsid w:val="0094426B"/>
    <w:rsid w:val="009539C2"/>
    <w:rsid w:val="0096218E"/>
    <w:rsid w:val="009669A7"/>
    <w:rsid w:val="00987266"/>
    <w:rsid w:val="009901BC"/>
    <w:rsid w:val="00996B45"/>
    <w:rsid w:val="009B5AD1"/>
    <w:rsid w:val="009C7C54"/>
    <w:rsid w:val="009D376A"/>
    <w:rsid w:val="009F7618"/>
    <w:rsid w:val="00A10770"/>
    <w:rsid w:val="00A15750"/>
    <w:rsid w:val="00A50106"/>
    <w:rsid w:val="00A644D8"/>
    <w:rsid w:val="00AA1964"/>
    <w:rsid w:val="00AB5BCB"/>
    <w:rsid w:val="00AC21E4"/>
    <w:rsid w:val="00AC27BE"/>
    <w:rsid w:val="00AC76F8"/>
    <w:rsid w:val="00AD71DD"/>
    <w:rsid w:val="00AE22C7"/>
    <w:rsid w:val="00AE273A"/>
    <w:rsid w:val="00AE499F"/>
    <w:rsid w:val="00B20746"/>
    <w:rsid w:val="00B2495C"/>
    <w:rsid w:val="00B359A2"/>
    <w:rsid w:val="00B53D3E"/>
    <w:rsid w:val="00B718B9"/>
    <w:rsid w:val="00B77847"/>
    <w:rsid w:val="00B77927"/>
    <w:rsid w:val="00B8424E"/>
    <w:rsid w:val="00B90671"/>
    <w:rsid w:val="00BA02AB"/>
    <w:rsid w:val="00BA0C05"/>
    <w:rsid w:val="00BE3CD0"/>
    <w:rsid w:val="00BE4073"/>
    <w:rsid w:val="00C027C2"/>
    <w:rsid w:val="00C03106"/>
    <w:rsid w:val="00C24268"/>
    <w:rsid w:val="00C36DFB"/>
    <w:rsid w:val="00C5381E"/>
    <w:rsid w:val="00C558E9"/>
    <w:rsid w:val="00CD2576"/>
    <w:rsid w:val="00CE35BA"/>
    <w:rsid w:val="00CF2E7B"/>
    <w:rsid w:val="00CF4F6B"/>
    <w:rsid w:val="00CF6D61"/>
    <w:rsid w:val="00D06515"/>
    <w:rsid w:val="00D21FE1"/>
    <w:rsid w:val="00D2560A"/>
    <w:rsid w:val="00D40186"/>
    <w:rsid w:val="00D41751"/>
    <w:rsid w:val="00D41A12"/>
    <w:rsid w:val="00D71A2D"/>
    <w:rsid w:val="00D879AA"/>
    <w:rsid w:val="00DA0BEB"/>
    <w:rsid w:val="00DC51A9"/>
    <w:rsid w:val="00DD19A2"/>
    <w:rsid w:val="00DE4B82"/>
    <w:rsid w:val="00E07B65"/>
    <w:rsid w:val="00E16498"/>
    <w:rsid w:val="00E25758"/>
    <w:rsid w:val="00E36987"/>
    <w:rsid w:val="00E3700A"/>
    <w:rsid w:val="00E3728A"/>
    <w:rsid w:val="00E4248F"/>
    <w:rsid w:val="00E5111B"/>
    <w:rsid w:val="00E66B69"/>
    <w:rsid w:val="00E7624E"/>
    <w:rsid w:val="00EB2658"/>
    <w:rsid w:val="00EB7F6D"/>
    <w:rsid w:val="00EC1FFF"/>
    <w:rsid w:val="00ED05AB"/>
    <w:rsid w:val="00ED7CA3"/>
    <w:rsid w:val="00EE4278"/>
    <w:rsid w:val="00F00DF8"/>
    <w:rsid w:val="00F05964"/>
    <w:rsid w:val="00F1359D"/>
    <w:rsid w:val="00F1436C"/>
    <w:rsid w:val="00F366E9"/>
    <w:rsid w:val="00F41034"/>
    <w:rsid w:val="00F60F5E"/>
    <w:rsid w:val="00F645FC"/>
    <w:rsid w:val="00F6520B"/>
    <w:rsid w:val="00F76736"/>
    <w:rsid w:val="00F92974"/>
    <w:rsid w:val="00F93CF8"/>
    <w:rsid w:val="00FA1D7B"/>
    <w:rsid w:val="00FA429D"/>
    <w:rsid w:val="00FB2548"/>
    <w:rsid w:val="00FC05AE"/>
    <w:rsid w:val="00FC1BE7"/>
    <w:rsid w:val="00FC2E3C"/>
    <w:rsid w:val="00FD4052"/>
    <w:rsid w:val="00FD6471"/>
    <w:rsid w:val="08ACFB2D"/>
    <w:rsid w:val="13F750F9"/>
    <w:rsid w:val="1706D3DE"/>
    <w:rsid w:val="28658B9B"/>
    <w:rsid w:val="314A9C81"/>
    <w:rsid w:val="422F16A0"/>
    <w:rsid w:val="59689BC7"/>
    <w:rsid w:val="5C45F889"/>
    <w:rsid w:val="654027CC"/>
    <w:rsid w:val="676D6DEF"/>
    <w:rsid w:val="6A7A2613"/>
    <w:rsid w:val="6D66C8EE"/>
    <w:rsid w:val="78E81A2D"/>
    <w:rsid w:val="7A7FC0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50F2E2"/>
  <w15:chartTrackingRefBased/>
  <w15:docId w15:val="{877E4C48-C83D-464F-9FD3-C52CB6C2E6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EB265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opsomteken">
    <w:name w:val="List Bullet"/>
    <w:basedOn w:val="Standaard"/>
    <w:rsid w:val="005A685A"/>
    <w:pPr>
      <w:suppressAutoHyphens/>
      <w:spacing w:after="240" w:line="100" w:lineRule="atLeast"/>
      <w:jc w:val="both"/>
    </w:pPr>
    <w:rPr>
      <w:rFonts w:ascii="Times New Roman" w:eastAsia="Times New Roman" w:hAnsi="Times New Roman" w:cs="Times New Roman"/>
      <w:sz w:val="24"/>
      <w:szCs w:val="20"/>
      <w:lang w:val="en-GB" w:eastAsia="ar-SA"/>
    </w:rPr>
  </w:style>
  <w:style w:type="paragraph" w:styleId="Lijstalinea">
    <w:name w:val="List Paragraph"/>
    <w:basedOn w:val="Standaard"/>
    <w:uiPriority w:val="34"/>
    <w:qFormat/>
    <w:rsid w:val="005A685A"/>
    <w:pPr>
      <w:suppressAutoHyphens/>
      <w:spacing w:after="0" w:line="100" w:lineRule="atLeast"/>
      <w:ind w:left="720"/>
    </w:pPr>
    <w:rPr>
      <w:rFonts w:ascii="Calibri" w:eastAsia="SimSun" w:hAnsi="Calibri" w:cs="Calibri"/>
      <w:lang w:val="en-GB" w:eastAsia="ar-SA"/>
    </w:rPr>
  </w:style>
  <w:style w:type="paragraph" w:styleId="Normaalweb">
    <w:name w:val="Normal (Web)"/>
    <w:basedOn w:val="Standaard"/>
    <w:uiPriority w:val="99"/>
    <w:semiHidden/>
    <w:unhideWhenUsed/>
    <w:rsid w:val="00E257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E2575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E25758"/>
    <w:rPr>
      <w:rFonts w:ascii="Segoe UI" w:hAnsi="Segoe UI" w:cs="Segoe UI"/>
      <w:sz w:val="18"/>
      <w:szCs w:val="18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E25758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E25758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E25758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E25758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E25758"/>
    <w:rPr>
      <w:b/>
      <w:bCs/>
      <w:sz w:val="20"/>
      <w:szCs w:val="20"/>
    </w:r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7572F7"/>
    <w:pPr>
      <w:spacing w:after="0" w:line="240" w:lineRule="auto"/>
    </w:pPr>
    <w:rPr>
      <w:sz w:val="20"/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7572F7"/>
    <w:rPr>
      <w:sz w:val="20"/>
      <w:szCs w:val="20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7572F7"/>
    <w:rPr>
      <w:vertAlign w:val="superscript"/>
    </w:rPr>
  </w:style>
  <w:style w:type="paragraph" w:styleId="Koptekst">
    <w:name w:val="header"/>
    <w:basedOn w:val="Standaard"/>
    <w:link w:val="KoptekstChar"/>
    <w:uiPriority w:val="99"/>
    <w:unhideWhenUsed/>
    <w:rsid w:val="006D686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6D6862"/>
  </w:style>
  <w:style w:type="paragraph" w:styleId="Voettekst">
    <w:name w:val="footer"/>
    <w:basedOn w:val="Standaard"/>
    <w:link w:val="VoettekstChar"/>
    <w:uiPriority w:val="99"/>
    <w:unhideWhenUsed/>
    <w:rsid w:val="006D686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6D6862"/>
  </w:style>
  <w:style w:type="paragraph" w:styleId="Ondertitel">
    <w:name w:val="Subtitle"/>
    <w:basedOn w:val="Standaard"/>
    <w:next w:val="Plattetekst"/>
    <w:link w:val="OndertitelChar"/>
    <w:qFormat/>
    <w:rsid w:val="00907226"/>
    <w:pPr>
      <w:keepNext/>
      <w:suppressAutoHyphens/>
      <w:spacing w:before="240" w:after="120" w:line="276" w:lineRule="auto"/>
    </w:pPr>
    <w:rPr>
      <w:rFonts w:ascii="Arial" w:eastAsia="Arial Unicode MS" w:hAnsi="Arial" w:cs="Arial Unicode MS"/>
      <w:b/>
      <w:i/>
      <w:iCs/>
      <w:sz w:val="24"/>
      <w:szCs w:val="28"/>
      <w:lang w:val="en-GB" w:eastAsia="ar-SA"/>
    </w:rPr>
  </w:style>
  <w:style w:type="character" w:customStyle="1" w:styleId="OndertitelChar">
    <w:name w:val="Ondertitel Char"/>
    <w:basedOn w:val="Standaardalinea-lettertype"/>
    <w:link w:val="Ondertitel"/>
    <w:rsid w:val="00907226"/>
    <w:rPr>
      <w:rFonts w:ascii="Arial" w:eastAsia="Arial Unicode MS" w:hAnsi="Arial" w:cs="Arial Unicode MS"/>
      <w:b/>
      <w:i/>
      <w:iCs/>
      <w:sz w:val="24"/>
      <w:szCs w:val="28"/>
      <w:lang w:val="en-GB" w:eastAsia="ar-SA"/>
    </w:rPr>
  </w:style>
  <w:style w:type="paragraph" w:customStyle="1" w:styleId="articletitle">
    <w:name w:val="article title"/>
    <w:basedOn w:val="Standaard"/>
    <w:qFormat/>
    <w:rsid w:val="002D029F"/>
    <w:pPr>
      <w:suppressAutoHyphens/>
      <w:spacing w:after="200" w:line="276" w:lineRule="auto"/>
      <w:ind w:left="1495" w:hanging="360"/>
    </w:pPr>
    <w:rPr>
      <w:rFonts w:ascii="Times New Roman" w:eastAsia="Calibri" w:hAnsi="Times New Roman" w:cs="Times New Roman"/>
      <w:b/>
      <w:sz w:val="24"/>
      <w:szCs w:val="24"/>
      <w:lang w:val="en-GB" w:eastAsia="ar-SA"/>
    </w:rPr>
  </w:style>
  <w:style w:type="paragraph" w:customStyle="1" w:styleId="paragraph">
    <w:name w:val="paragraph"/>
    <w:basedOn w:val="Standaard"/>
    <w:link w:val="paragraphChar"/>
    <w:qFormat/>
    <w:rsid w:val="00907226"/>
    <w:pPr>
      <w:spacing w:after="0" w:line="240" w:lineRule="auto"/>
      <w:ind w:left="720" w:hanging="360"/>
      <w:jc w:val="both"/>
    </w:pPr>
    <w:rPr>
      <w:rFonts w:ascii="Times New Roman" w:eastAsia="Times New Roman" w:hAnsi="Times New Roman" w:cs="Times New Roman"/>
      <w:snapToGrid w:val="0"/>
      <w:sz w:val="24"/>
      <w:szCs w:val="24"/>
      <w:lang w:val="en-GB" w:eastAsia="en-GB"/>
    </w:rPr>
  </w:style>
  <w:style w:type="character" w:customStyle="1" w:styleId="paragraphChar">
    <w:name w:val="paragraph Char"/>
    <w:link w:val="paragraph"/>
    <w:rsid w:val="00907226"/>
    <w:rPr>
      <w:rFonts w:ascii="Times New Roman" w:eastAsia="Times New Roman" w:hAnsi="Times New Roman" w:cs="Times New Roman"/>
      <w:snapToGrid w:val="0"/>
      <w:sz w:val="24"/>
      <w:szCs w:val="24"/>
      <w:lang w:val="en-GB" w:eastAsia="en-GB"/>
    </w:rPr>
  </w:style>
  <w:style w:type="numbering" w:customStyle="1" w:styleId="PartI">
    <w:name w:val="Part I"/>
    <w:rsid w:val="00907226"/>
    <w:pPr>
      <w:numPr>
        <w:numId w:val="13"/>
      </w:numPr>
    </w:pPr>
  </w:style>
  <w:style w:type="paragraph" w:styleId="Plattetekst">
    <w:name w:val="Body Text"/>
    <w:basedOn w:val="Standaard"/>
    <w:link w:val="PlattetekstChar"/>
    <w:uiPriority w:val="99"/>
    <w:semiHidden/>
    <w:unhideWhenUsed/>
    <w:rsid w:val="00907226"/>
    <w:pPr>
      <w:spacing w:after="120"/>
    </w:pPr>
  </w:style>
  <w:style w:type="character" w:customStyle="1" w:styleId="PlattetekstChar">
    <w:name w:val="Platte tekst Char"/>
    <w:basedOn w:val="Standaardalinea-lettertype"/>
    <w:link w:val="Plattetekst"/>
    <w:uiPriority w:val="99"/>
    <w:semiHidden/>
    <w:rsid w:val="00907226"/>
  </w:style>
  <w:style w:type="character" w:customStyle="1" w:styleId="Kop1Char">
    <w:name w:val="Kop 1 Char"/>
    <w:basedOn w:val="Standaardalinea-lettertype"/>
    <w:link w:val="Kop1"/>
    <w:uiPriority w:val="9"/>
    <w:rsid w:val="00EB2658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Revisie">
    <w:name w:val="Revision"/>
    <w:hidden/>
    <w:uiPriority w:val="99"/>
    <w:semiHidden/>
    <w:rsid w:val="00B359A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9550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072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903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183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" StyleName="" Version="0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EC_Collab_Reference xmlns="cb4d0d21-0394-4aa2-aaa3-1be6f7e201c2" xsi:nil="true"/>
    <EC_Collab_Status xmlns="cb4d0d21-0394-4aa2-aaa3-1be6f7e201c2">Not Started</EC_Collab_Status>
    <EC_Collab_DocumentLanguage xmlns="cb4d0d21-0394-4aa2-aaa3-1be6f7e201c2">EN</EC_Collab_DocumentLanguage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EC Document" ma:contentTypeID="0x010100258AA79CEB83498886A3A086811232500054667FDAFA4F3F4198E2E216637C3E45" ma:contentTypeVersion="8" ma:contentTypeDescription="Create a new document in this library." ma:contentTypeScope="" ma:versionID="54e078e55eef1e7c1cdecb39d2b6947d">
  <xsd:schema xmlns:xsd="http://www.w3.org/2001/XMLSchema" xmlns:xs="http://www.w3.org/2001/XMLSchema" xmlns:p="http://schemas.microsoft.com/office/2006/metadata/properties" xmlns:ns3="cb4d0d21-0394-4aa2-aaa3-1be6f7e201c2" targetNamespace="http://schemas.microsoft.com/office/2006/metadata/properties" ma:root="true" ma:fieldsID="ec7e8cfcf863957a47dcda4d4d371805" ns3:_="">
    <xsd:import namespace="cb4d0d21-0394-4aa2-aaa3-1be6f7e201c2"/>
    <xsd:element name="properties">
      <xsd:complexType>
        <xsd:sequence>
          <xsd:element name="documentManagement">
            <xsd:complexType>
              <xsd:all>
                <xsd:element ref="ns3:EC_Collab_Reference" minOccurs="0"/>
                <xsd:element ref="ns3:EC_Collab_DocumentLanguage"/>
                <xsd:element ref="ns3:EC_Collab_Status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b4d0d21-0394-4aa2-aaa3-1be6f7e201c2" elementFormDefault="qualified">
    <xsd:import namespace="http://schemas.microsoft.com/office/2006/documentManagement/types"/>
    <xsd:import namespace="http://schemas.microsoft.com/office/infopath/2007/PartnerControls"/>
    <xsd:element name="EC_Collab_Reference" ma:index="12" nillable="true" ma:displayName="Reference" ma:internalName="EC_Collab_Reference">
      <xsd:simpleType>
        <xsd:restriction base="dms:Text"/>
      </xsd:simpleType>
    </xsd:element>
    <xsd:element name="EC_Collab_DocumentLanguage" ma:index="13" ma:displayName="Language" ma:default="EN" ma:internalName="EC_Collab_DocumentLanguage">
      <xsd:simpleType>
        <xsd:restriction base="dms:Choice">
          <xsd:enumeration value="BG"/>
          <xsd:enumeration value="ES"/>
          <xsd:enumeration value="CS"/>
          <xsd:enumeration value="DA"/>
          <xsd:enumeration value="DE"/>
          <xsd:enumeration value="ET"/>
          <xsd:enumeration value="EL"/>
          <xsd:enumeration value="EN"/>
          <xsd:enumeration value="FR"/>
          <xsd:enumeration value="GA"/>
          <xsd:enumeration value="IT"/>
          <xsd:enumeration value="LT"/>
          <xsd:enumeration value="LV"/>
          <xsd:enumeration value="HU"/>
          <xsd:enumeration value="MT"/>
          <xsd:enumeration value="NL"/>
          <xsd:enumeration value="PL"/>
          <xsd:enumeration value="PT"/>
          <xsd:enumeration value="RO"/>
          <xsd:enumeration value="SK"/>
          <xsd:enumeration value="SL"/>
          <xsd:enumeration value="FI"/>
          <xsd:enumeration value="SV"/>
          <xsd:enumeration value="HR"/>
          <xsd:enumeration value="MK"/>
          <xsd:enumeration value="TR"/>
          <xsd:enumeration value="EU"/>
          <xsd:enumeration value="CA"/>
          <xsd:enumeration value="GL"/>
          <xsd:enumeration value="AB"/>
          <xsd:enumeration value="AA"/>
          <xsd:enumeration value="AF"/>
          <xsd:enumeration value="AK"/>
          <xsd:enumeration value="SQ"/>
          <xsd:enumeration value="AM"/>
          <xsd:enumeration value="AR"/>
          <xsd:enumeration value="AN"/>
          <xsd:enumeration value="HY"/>
          <xsd:enumeration value="AS"/>
          <xsd:enumeration value="AV"/>
          <xsd:enumeration value="AE"/>
          <xsd:enumeration value="AY"/>
          <xsd:enumeration value="AZ"/>
          <xsd:enumeration value="BM"/>
          <xsd:enumeration value="BA"/>
          <xsd:enumeration value="BE"/>
          <xsd:enumeration value="BN"/>
          <xsd:enumeration value="BH"/>
          <xsd:enumeration value="BI"/>
          <xsd:enumeration value="NB"/>
          <xsd:enumeration value="BS"/>
          <xsd:enumeration value="BR"/>
          <xsd:enumeration value="MY"/>
          <xsd:enumeration value="KM"/>
          <xsd:enumeration value="CH"/>
          <xsd:enumeration value="CE"/>
          <xsd:enumeration value="NY"/>
          <xsd:enumeration value="ZH"/>
          <xsd:enumeration value="CU"/>
          <xsd:enumeration value="CV"/>
          <xsd:enumeration value="KW"/>
          <xsd:enumeration value="CO"/>
          <xsd:enumeration value="CR"/>
          <xsd:enumeration value="DV"/>
          <xsd:enumeration value="DZ"/>
          <xsd:enumeration value="EO"/>
          <xsd:enumeration value="EE"/>
          <xsd:enumeration value="FO"/>
          <xsd:enumeration value="FJ"/>
          <xsd:enumeration value="FF"/>
          <xsd:enumeration value="GD"/>
          <xsd:enumeration value="LG"/>
          <xsd:enumeration value="KA"/>
          <xsd:enumeration value="GN"/>
          <xsd:enumeration value="GU"/>
          <xsd:enumeration value="HT"/>
          <xsd:enumeration value="HA"/>
          <xsd:enumeration value="HE"/>
          <xsd:enumeration value="HZ"/>
          <xsd:enumeration value="HI"/>
          <xsd:enumeration value="HO"/>
          <xsd:enumeration value="IS"/>
          <xsd:enumeration value="IO"/>
          <xsd:enumeration value="IG"/>
          <xsd:enumeration value="ID"/>
          <xsd:enumeration value="IA"/>
          <xsd:enumeration value="IE"/>
          <xsd:enumeration value="IU"/>
          <xsd:enumeration value="IK"/>
          <xsd:enumeration value="JA"/>
          <xsd:enumeration value="JV"/>
          <xsd:enumeration value="KL"/>
          <xsd:enumeration value="KN"/>
          <xsd:enumeration value="KR"/>
          <xsd:enumeration value="KS"/>
          <xsd:enumeration value="KK"/>
          <xsd:enumeration value="KI"/>
          <xsd:enumeration value="RW"/>
          <xsd:enumeration value="KY"/>
          <xsd:enumeration value="KV"/>
          <xsd:enumeration value="KG"/>
          <xsd:enumeration value="KO"/>
          <xsd:enumeration value="KJ"/>
          <xsd:enumeration value="KU"/>
          <xsd:enumeration value="LO"/>
          <xsd:enumeration value="LA"/>
          <xsd:enumeration value="LI"/>
          <xsd:enumeration value="LN"/>
          <xsd:enumeration value="LU"/>
          <xsd:enumeration value="LB"/>
          <xsd:enumeration value="MG"/>
          <xsd:enumeration value="MS"/>
          <xsd:enumeration value="ML"/>
          <xsd:enumeration value="GV"/>
          <xsd:enumeration value="MI"/>
          <xsd:enumeration value="MR"/>
          <xsd:enumeration value="MH"/>
          <xsd:enumeration value="MN"/>
          <xsd:enumeration value="NA"/>
          <xsd:enumeration value="NV"/>
          <xsd:enumeration value="ND"/>
          <xsd:enumeration value="NR"/>
          <xsd:enumeration value="NG"/>
          <xsd:enumeration value="NE"/>
          <xsd:enumeration value="SE"/>
          <xsd:enumeration value="NO"/>
          <xsd:enumeration value="NN"/>
          <xsd:enumeration value="OC"/>
          <xsd:enumeration value="OJ"/>
          <xsd:enumeration value="OR"/>
          <xsd:enumeration value="OM"/>
          <xsd:enumeration value="OS"/>
          <xsd:enumeration value="PI"/>
          <xsd:enumeration value="PA"/>
          <xsd:enumeration value="FA"/>
          <xsd:enumeration value="PS"/>
          <xsd:enumeration value="QU"/>
          <xsd:enumeration value="RM"/>
          <xsd:enumeration value="RN"/>
          <xsd:enumeration value="RU"/>
          <xsd:enumeration value="SM"/>
          <xsd:enumeration value="SG"/>
          <xsd:enumeration value="SA"/>
          <xsd:enumeration value="SC"/>
          <xsd:enumeration value="SR"/>
          <xsd:enumeration value="SN"/>
          <xsd:enumeration value="II"/>
          <xsd:enumeration value="SD"/>
          <xsd:enumeration value="SI"/>
          <xsd:enumeration value="SO"/>
          <xsd:enumeration value="ST"/>
          <xsd:enumeration value="SU"/>
          <xsd:enumeration value="SW"/>
          <xsd:enumeration value="SS"/>
          <xsd:enumeration value="TL"/>
          <xsd:enumeration value="TY"/>
          <xsd:enumeration value="TG"/>
          <xsd:enumeration value="TA"/>
          <xsd:enumeration value="TT"/>
          <xsd:enumeration value="TE"/>
          <xsd:enumeration value="TH"/>
          <xsd:enumeration value="BO"/>
          <xsd:enumeration value="TI"/>
          <xsd:enumeration value="TO"/>
          <xsd:enumeration value="TS"/>
          <xsd:enumeration value="TN"/>
          <xsd:enumeration value="TK"/>
          <xsd:enumeration value="TW"/>
          <xsd:enumeration value="UG"/>
          <xsd:enumeration value="UK"/>
          <xsd:enumeration value="UR"/>
          <xsd:enumeration value="UZ"/>
          <xsd:enumeration value="VE"/>
          <xsd:enumeration value="VI"/>
          <xsd:enumeration value="VO"/>
          <xsd:enumeration value="WA"/>
          <xsd:enumeration value="CY"/>
          <xsd:enumeration value="FY"/>
          <xsd:enumeration value="WO"/>
          <xsd:enumeration value="XH"/>
          <xsd:enumeration value="YI"/>
          <xsd:enumeration value="YO"/>
          <xsd:enumeration value="ZA"/>
          <xsd:enumeration value="ZU"/>
        </xsd:restriction>
      </xsd:simpleType>
    </xsd:element>
    <xsd:element name="EC_Collab_Status" ma:index="14" ma:displayName="EC Status" ma:default="Not Started" ma:internalName="EC_Collab_Status">
      <xsd:simpleType>
        <xsd:restriction base="dms:Choice">
          <xsd:enumeration value="Not Started"/>
          <xsd:enumeration value="Draft"/>
          <xsd:enumeration value="Reviewed"/>
          <xsd:enumeration value="Scheduled"/>
          <xsd:enumeration value="Published"/>
          <xsd:enumeration value="Final"/>
          <xsd:enumeration value="Expired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 ma:index="9" ma:displayName="Author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7" ma:displayName="Title"/>
        <xsd:element ref="dc:subject" minOccurs="0" maxOccurs="1" ma:index="8" ma:displayName="Subject"/>
        <xsd:element ref="dc:description" minOccurs="0" maxOccurs="1" ma:index="11" ma:displayName="Comments"/>
        <xsd:element name="keywords" minOccurs="0" maxOccurs="1" type="xsd:string" ma:index="10" ma:displayName="Keywords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3C9DB1B-1BCC-45B9-95F5-52D0C533BA9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2E8309E-CC82-4125-AC4F-CAF7814EF045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6CD78AEC-B65E-46D9-B97E-866546D91178}">
  <ds:schemaRefs>
    <ds:schemaRef ds:uri="http://purl.org/dc/terms/"/>
    <ds:schemaRef ds:uri="http://schemas.microsoft.com/office/2006/documentManagement/types"/>
    <ds:schemaRef ds:uri="http://purl.org/dc/elements/1.1/"/>
    <ds:schemaRef ds:uri="http://purl.org/dc/dcmitype/"/>
    <ds:schemaRef ds:uri="http://schemas.openxmlformats.org/package/2006/metadata/core-properties"/>
    <ds:schemaRef ds:uri="http://www.w3.org/XML/1998/namespace"/>
    <ds:schemaRef ds:uri="http://schemas.microsoft.com/office/infopath/2007/PartnerControls"/>
    <ds:schemaRef ds:uri="cb4d0d21-0394-4aa2-aaa3-1be6f7e201c2"/>
    <ds:schemaRef ds:uri="http://schemas.microsoft.com/office/2006/metadata/properties"/>
  </ds:schemaRefs>
</ds:datastoreItem>
</file>

<file path=customXml/itemProps4.xml><?xml version="1.0" encoding="utf-8"?>
<ds:datastoreItem xmlns:ds="http://schemas.openxmlformats.org/officeDocument/2006/customXml" ds:itemID="{52665B70-5160-4637-90D7-D02695311E9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b4d0d21-0394-4aa2-aaa3-1be6f7e201c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343</Words>
  <Characters>1888</Characters>
  <Application>Microsoft Office Word</Application>
  <DocSecurity>4</DocSecurity>
  <Lines>15</Lines>
  <Paragraphs>4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LinksUpToDate>false</LinksUpToDate>
  <CharactersWithSpaces>2227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revision>2</cp:revision>
  <dcterms:created xsi:type="dcterms:W3CDTF">2022-04-22T10:21:00Z</dcterms:created>
  <dcterms:modified xsi:type="dcterms:W3CDTF">2022-04-22T10:21:00Z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0x010100258AA79CEB83498886A3A086811232500054667FDAFA4F3F4198E2E216637C3E45</vt:lpwstr>
  </property>
</Properties>
</file>