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A725" w14:textId="77777777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9CA45DA" w14:textId="77777777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indnootmarker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FE6AF82" w14:textId="77777777" w:rsidR="00654677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FE7FD0C" w14:textId="77777777" w:rsidR="00654677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1E381A2" w14:textId="77777777" w:rsidR="00654677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FF1209C" w14:textId="77777777" w:rsidR="00654677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207CC4C9" w14:textId="77777777" w:rsidR="00654677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6D960AC4" w14:textId="77777777" w:rsidR="00654677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3027E070" w14:textId="77777777" w:rsidR="00654677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04D9FD6F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38A3AA59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39DC4F82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3E313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968727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46FB7AD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61FBB4A9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79CAECE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8F01CB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E8A391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indnootmarkering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07BC6858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27DF8B0A" w14:textId="77777777" w:rsidTr="00526FE9">
        <w:tc>
          <w:tcPr>
            <w:tcW w:w="2232" w:type="dxa"/>
            <w:shd w:val="clear" w:color="auto" w:fill="FFFFFF"/>
          </w:tcPr>
          <w:p w14:paraId="104E962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31E433E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AA92DC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674D9F27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033E3042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45E5B960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905814D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03CDF9D2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0FF5965B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6AD7E6E7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B95D9D8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1ED3184A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23577E64" w14:textId="77777777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E987BF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22B960AE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77C20CA6" w14:textId="77777777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6A6C2953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27A3A14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361304CE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2AC302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72BEF491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12CE044E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3CBEAC6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9E7F5C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2CCCCC0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15D7CC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0813ACE8" w14:textId="77777777" w:rsidTr="00526FE9">
        <w:tc>
          <w:tcPr>
            <w:tcW w:w="2232" w:type="dxa"/>
            <w:shd w:val="clear" w:color="auto" w:fill="FFFFFF"/>
          </w:tcPr>
          <w:p w14:paraId="0487CCBA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68C5AB5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024C575F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45C094A7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75DCE96A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36F37CFF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36564529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360F1549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7BB05267" w14:textId="77777777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171C1349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26A80698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1711C0C0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F1C3CD3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95631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AB7282B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7F8CB376" w14:textId="77777777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3CDBEC3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7BFFC4D3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2B1CA63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05209B5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EF5186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2BB5E430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08C1DC0B" w14:textId="77777777" w:rsidTr="00526FE9">
        <w:tc>
          <w:tcPr>
            <w:tcW w:w="2232" w:type="dxa"/>
            <w:shd w:val="clear" w:color="auto" w:fill="FFFFFF"/>
          </w:tcPr>
          <w:p w14:paraId="1E2EC61F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0373434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7E95847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4DEC994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423B5D13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102346E6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3463A22C" w14:textId="77777777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6D5149C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28912D0" w14:textId="77777777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3FA3B192" w14:textId="77777777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5DFF91F" w14:textId="77777777" w:rsidR="00E915B6" w:rsidRDefault="00FE069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7C64CDE2" w14:textId="77777777" w:rsidR="00377526" w:rsidRPr="00E02718" w:rsidRDefault="00FE069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7A6E730C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7A4088B2" w14:textId="77777777" w:rsidR="00967A21" w:rsidRDefault="00967A21" w:rsidP="00967A21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8C8FFE4" w14:textId="77777777" w:rsidR="00F550D9" w:rsidRPr="00F550D9" w:rsidRDefault="00377526" w:rsidP="00F550D9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720D7E9B" w14:textId="77777777" w:rsidR="004F2CA0" w:rsidRDefault="00377526" w:rsidP="004A4118">
      <w:pPr>
        <w:pStyle w:val="Kop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ABEE3AB" w14:textId="77777777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078B0F6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830C533" w14:textId="77777777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620A2A90" w14:textId="77777777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B0FCBE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80D29FD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C10B20A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06F907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CDA1610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558D607E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BBA534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8BD9727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C5C9625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1E7CF639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6341C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529C560" w14:textId="77777777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5E85DE59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0AFDA84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55EE029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3CA2F15" w14:textId="7777777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3BD45BBC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AFEA806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80B45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2923B81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F01808E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7ADA65E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CD0113D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532381D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629F7A0A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indnootmarkering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1B19B2BE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43EAE616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2589A346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2C4980A2" w14:textId="77777777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0D661AE1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1AD89647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209E9F4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160E60B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Voetnootmarker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121DCEB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1CD7AC20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2B24D92C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3FAC307F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BCD44DD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8F3194D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112DCEA2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411E5200" w14:textId="77777777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433C983A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06A8B4D4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55CD75F" w14:textId="77777777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CE27" w14:textId="77777777" w:rsidR="00FE069C" w:rsidRDefault="00FE069C">
      <w:r>
        <w:separator/>
      </w:r>
    </w:p>
  </w:endnote>
  <w:endnote w:type="continuationSeparator" w:id="0">
    <w:p w14:paraId="6FEAADC4" w14:textId="77777777" w:rsidR="00FE069C" w:rsidRDefault="00FE069C">
      <w:r>
        <w:continuationSeparator/>
      </w:r>
    </w:p>
  </w:endnote>
  <w:endnote w:id="1">
    <w:p w14:paraId="50823573" w14:textId="77777777" w:rsidR="006C7B84" w:rsidRDefault="00D97FE7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2E496E4C" w14:textId="77777777" w:rsidR="00D97FE7" w:rsidRDefault="00D97FE7" w:rsidP="006C7B84">
      <w:pPr>
        <w:pStyle w:val="Eindnoot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52191434" w14:textId="77777777" w:rsidR="006C7B84" w:rsidRDefault="006C7B84" w:rsidP="006C7B84">
      <w:pPr>
        <w:pStyle w:val="Eindnoot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2728EA61" w14:textId="77777777" w:rsidR="006C7B84" w:rsidRPr="002A2E71" w:rsidRDefault="006C7B84" w:rsidP="00D460E4">
      <w:pPr>
        <w:pStyle w:val="Eindnoot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67B45CC2" w14:textId="77777777" w:rsidR="00377526" w:rsidRPr="002A2E71" w:rsidRDefault="00377526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0D57704C" w14:textId="77777777" w:rsidR="00377526" w:rsidRPr="002A2E71" w:rsidRDefault="00377526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Style w:val="Eindnootmarkering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E7BC3B6" w14:textId="77777777" w:rsidR="00D302B8" w:rsidRPr="002A2E71" w:rsidRDefault="00D302B8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1D100E7C" w14:textId="77777777" w:rsidR="00377526" w:rsidRPr="004A7277" w:rsidRDefault="00377526" w:rsidP="004A4118">
      <w:pPr>
        <w:pStyle w:val="Eindnootteks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0C087E25" w14:textId="77777777" w:rsidR="008F1CA2" w:rsidRPr="008F1CA2" w:rsidRDefault="008F1CA2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Cs w:val="16"/>
      </w:rPr>
      <w:id w:val="1213161540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7A19A0" w14:textId="4E7AE635" w:rsidR="00330DE7" w:rsidRPr="00330DE7" w:rsidRDefault="00330DE7" w:rsidP="00330DE7">
            <w:pPr>
              <w:pStyle w:val="Voettekst"/>
              <w:tabs>
                <w:tab w:val="center" w:pos="4536"/>
              </w:tabs>
              <w:rPr>
                <w:rFonts w:ascii="Verdana" w:hAnsi="Verdana"/>
                <w:szCs w:val="16"/>
              </w:rPr>
            </w:pPr>
            <w:r w:rsidRPr="00E546CD">
              <w:rPr>
                <w:rFonts w:ascii="Verdana" w:hAnsi="Verdana"/>
                <w:noProof/>
                <w:szCs w:val="16"/>
              </w:rPr>
              <w:drawing>
                <wp:anchor distT="0" distB="0" distL="114300" distR="114300" simplePos="0" relativeHeight="251663872" behindDoc="0" locked="0" layoutInCell="1" allowOverlap="1" wp14:anchorId="2F86CE58" wp14:editId="68F432E2">
                  <wp:simplePos x="0" y="0"/>
                  <wp:positionH relativeFrom="column">
                    <wp:posOffset>4646295</wp:posOffset>
                  </wp:positionH>
                  <wp:positionV relativeFrom="paragraph">
                    <wp:posOffset>-38100</wp:posOffset>
                  </wp:positionV>
                  <wp:extent cx="939800" cy="2235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1016" y="20250"/>
                      <wp:lineTo x="21016" y="0"/>
                      <wp:lineTo x="0" y="0"/>
                    </wp:wrapPolygon>
                  </wp:wrapThrough>
                  <wp:docPr id="1887264828" name="Afbeelding 6" descr="Afbeelding met tekst, Lettertype, logo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63498" name="Afbeelding 6" descr="Afbeelding met tekst, Lettertype, logo, Graphics&#10;&#10;Door AI gegenereerde inhoud is mogelijk onjuis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Cs w:val="16"/>
              </w:rPr>
              <w:tab/>
            </w:r>
            <w:r w:rsidRPr="00330DE7">
              <w:rPr>
                <w:rFonts w:ascii="Verdana" w:hAnsi="Verdana"/>
                <w:szCs w:val="16"/>
                <w:lang w:val="nl-NL"/>
              </w:rPr>
              <w:t>Pag</w:t>
            </w:r>
            <w:r>
              <w:rPr>
                <w:rFonts w:ascii="Verdana" w:hAnsi="Verdana"/>
                <w:szCs w:val="16"/>
                <w:lang w:val="nl-NL"/>
              </w:rPr>
              <w:t>e</w:t>
            </w:r>
            <w:r w:rsidRPr="00330DE7">
              <w:rPr>
                <w:rFonts w:ascii="Verdana" w:hAnsi="Verdana"/>
                <w:szCs w:val="16"/>
                <w:lang w:val="nl-NL"/>
              </w:rPr>
              <w:t xml:space="preserve"> </w:t>
            </w:r>
            <w:r w:rsidRPr="00330DE7">
              <w:rPr>
                <w:rFonts w:ascii="Verdana" w:hAnsi="Verdana"/>
                <w:szCs w:val="16"/>
              </w:rPr>
              <w:fldChar w:fldCharType="begin"/>
            </w:r>
            <w:r w:rsidRPr="00330DE7">
              <w:rPr>
                <w:rFonts w:ascii="Verdana" w:hAnsi="Verdana"/>
                <w:szCs w:val="16"/>
              </w:rPr>
              <w:instrText>PAGE</w:instrText>
            </w:r>
            <w:r w:rsidRPr="00330DE7">
              <w:rPr>
                <w:rFonts w:ascii="Verdana" w:hAnsi="Verdana"/>
                <w:szCs w:val="16"/>
              </w:rPr>
              <w:fldChar w:fldCharType="separate"/>
            </w:r>
            <w:r w:rsidRPr="00330DE7">
              <w:rPr>
                <w:rFonts w:ascii="Verdana" w:hAnsi="Verdana"/>
                <w:szCs w:val="16"/>
                <w:lang w:val="nl-NL"/>
              </w:rPr>
              <w:t>2</w:t>
            </w:r>
            <w:r w:rsidRPr="00330DE7">
              <w:rPr>
                <w:rFonts w:ascii="Verdana" w:hAnsi="Verdana"/>
                <w:szCs w:val="16"/>
              </w:rPr>
              <w:fldChar w:fldCharType="end"/>
            </w:r>
            <w:r w:rsidRPr="00330DE7">
              <w:rPr>
                <w:rFonts w:ascii="Verdana" w:hAnsi="Verdana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Cs w:val="16"/>
                <w:lang w:val="nl-NL"/>
              </w:rPr>
              <w:t>of</w:t>
            </w:r>
            <w:r w:rsidRPr="00330DE7">
              <w:rPr>
                <w:rFonts w:ascii="Verdana" w:hAnsi="Verdana"/>
                <w:szCs w:val="16"/>
                <w:lang w:val="nl-NL"/>
              </w:rPr>
              <w:t xml:space="preserve"> </w:t>
            </w:r>
            <w:r w:rsidRPr="00330DE7">
              <w:rPr>
                <w:rFonts w:ascii="Verdana" w:hAnsi="Verdana"/>
                <w:szCs w:val="16"/>
              </w:rPr>
              <w:fldChar w:fldCharType="begin"/>
            </w:r>
            <w:r w:rsidRPr="00330DE7">
              <w:rPr>
                <w:rFonts w:ascii="Verdana" w:hAnsi="Verdana"/>
                <w:szCs w:val="16"/>
              </w:rPr>
              <w:instrText>NUMPAGES</w:instrText>
            </w:r>
            <w:r w:rsidRPr="00330DE7">
              <w:rPr>
                <w:rFonts w:ascii="Verdana" w:hAnsi="Verdana"/>
                <w:szCs w:val="16"/>
              </w:rPr>
              <w:fldChar w:fldCharType="separate"/>
            </w:r>
            <w:r w:rsidRPr="00330DE7">
              <w:rPr>
                <w:rFonts w:ascii="Verdana" w:hAnsi="Verdana"/>
                <w:szCs w:val="16"/>
                <w:lang w:val="nl-NL"/>
              </w:rPr>
              <w:t>2</w:t>
            </w:r>
            <w:r w:rsidRPr="00330DE7">
              <w:rPr>
                <w:rFonts w:ascii="Verdana" w:hAnsi="Verdana"/>
                <w:szCs w:val="16"/>
              </w:rPr>
              <w:fldChar w:fldCharType="end"/>
            </w:r>
          </w:p>
        </w:sdtContent>
      </w:sdt>
    </w:sdtContent>
  </w:sdt>
  <w:p w14:paraId="2BFF6837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A9B3" w14:textId="77777777" w:rsidR="005655B4" w:rsidRDefault="005655B4">
    <w:pPr>
      <w:pStyle w:val="Voettekst"/>
    </w:pPr>
  </w:p>
  <w:p w14:paraId="5E3FF47E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ED80" w14:textId="77777777" w:rsidR="00FE069C" w:rsidRDefault="00FE069C">
      <w:r>
        <w:separator/>
      </w:r>
    </w:p>
  </w:footnote>
  <w:footnote w:type="continuationSeparator" w:id="0">
    <w:p w14:paraId="108D75D3" w14:textId="77777777" w:rsidR="00FE069C" w:rsidRDefault="00FE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61E19C4F" w14:textId="77777777" w:rsidTr="00FE0FB6">
      <w:trPr>
        <w:trHeight w:val="823"/>
      </w:trPr>
      <w:tc>
        <w:tcPr>
          <w:tcW w:w="7135" w:type="dxa"/>
          <w:vAlign w:val="center"/>
        </w:tcPr>
        <w:p w14:paraId="4EAC31F9" w14:textId="77777777" w:rsidR="00E01AAA" w:rsidRPr="00AD66BB" w:rsidRDefault="00313D7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D72C5C7" wp14:editId="4E9294BE">
                    <wp:simplePos x="0" y="0"/>
                    <wp:positionH relativeFrom="column">
                      <wp:posOffset>3854450</wp:posOffset>
                    </wp:positionH>
                    <wp:positionV relativeFrom="paragraph">
                      <wp:posOffset>64135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C3FF1" w14:textId="77777777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C6DF9C9" w14:textId="77777777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621469D0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442C2994" w14:textId="77777777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5pt;margin-top:5.05pt;width:136.1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6nV19t0AAAAKAQAADwAAAAAAAAAAAAAAAAA5BAAAZHJzL2Rvd25yZXYueG1sUEsFBgAA&#10;AAAEAAQA8wAAAEMFAAAAAA==&#10;" filled="f" stroked="f">
                    <v:textbox>
                      <w:txbxContent>
                        <w:p w14:paraId="623C3FF1" w14:textId="77777777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C6DF9C9" w14:textId="77777777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621469D0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442C2994" w14:textId="77777777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252" w:type="dxa"/>
        </w:tcPr>
        <w:p w14:paraId="3F05F054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27365BB7" w14:textId="7CF65E35" w:rsidR="00506408" w:rsidRPr="00495B18" w:rsidRDefault="00330DE7" w:rsidP="00967BFC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 w:rsidRPr="00C26CC3">
      <w:rPr>
        <w:noProof/>
        <w:lang w:val="nl-NL"/>
      </w:rPr>
      <w:drawing>
        <wp:anchor distT="0" distB="0" distL="114300" distR="114300" simplePos="0" relativeHeight="251659776" behindDoc="0" locked="0" layoutInCell="1" allowOverlap="1" wp14:anchorId="5699527A" wp14:editId="1F269CFF">
          <wp:simplePos x="0" y="0"/>
          <wp:positionH relativeFrom="margin">
            <wp:posOffset>4235450</wp:posOffset>
          </wp:positionH>
          <wp:positionV relativeFrom="paragraph">
            <wp:posOffset>-735965</wp:posOffset>
          </wp:positionV>
          <wp:extent cx="1532890" cy="445135"/>
          <wp:effectExtent l="0" t="0" r="0" b="0"/>
          <wp:wrapSquare wrapText="bothSides"/>
          <wp:docPr id="2" name="Afbeelding 2" descr="Afbeelding met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ogo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4" b="12608"/>
                  <a:stretch/>
                </pic:blipFill>
                <pic:spPr bwMode="auto">
                  <a:xfrm>
                    <a:off x="0" y="0"/>
                    <a:ext cx="1532890" cy="445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8CA" w:rsidRPr="00C26CC3">
      <w:rPr>
        <w:noProof/>
        <w:lang w:val="nl-NL"/>
      </w:rPr>
      <w:drawing>
        <wp:anchor distT="0" distB="0" distL="114300" distR="114300" simplePos="0" relativeHeight="251661824" behindDoc="1" locked="0" layoutInCell="1" allowOverlap="1" wp14:anchorId="5AF8473E" wp14:editId="030FFCC6">
          <wp:simplePos x="0" y="0"/>
          <wp:positionH relativeFrom="margin">
            <wp:posOffset>-139700</wp:posOffset>
          </wp:positionH>
          <wp:positionV relativeFrom="paragraph">
            <wp:posOffset>-890905</wp:posOffset>
          </wp:positionV>
          <wp:extent cx="1978025" cy="681355"/>
          <wp:effectExtent l="0" t="0" r="0" b="0"/>
          <wp:wrapTight wrapText="bothSides">
            <wp:wrapPolygon edited="0">
              <wp:start x="1872" y="4227"/>
              <wp:lineTo x="1872" y="15702"/>
              <wp:lineTo x="7489" y="15702"/>
              <wp:lineTo x="19554" y="12682"/>
              <wp:lineTo x="19554" y="7851"/>
              <wp:lineTo x="7489" y="4227"/>
              <wp:lineTo x="1872" y="4227"/>
            </wp:wrapPolygon>
          </wp:wrapTight>
          <wp:docPr id="643897274" name="Afbeelding 64389727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25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EC93" w14:textId="77777777" w:rsidR="00506408" w:rsidRPr="00865FC1" w:rsidRDefault="00506408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25086E"/>
    <w:rsid w:val="00000B57"/>
    <w:rsid w:val="000013CA"/>
    <w:rsid w:val="00001B8A"/>
    <w:rsid w:val="0000451C"/>
    <w:rsid w:val="000078D2"/>
    <w:rsid w:val="000100FE"/>
    <w:rsid w:val="00012209"/>
    <w:rsid w:val="00012947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44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086E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A89"/>
    <w:rsid w:val="002C5C57"/>
    <w:rsid w:val="002C6870"/>
    <w:rsid w:val="002D1ECC"/>
    <w:rsid w:val="002D2C3E"/>
    <w:rsid w:val="002D31AD"/>
    <w:rsid w:val="002D3200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3D71"/>
    <w:rsid w:val="00314143"/>
    <w:rsid w:val="00315958"/>
    <w:rsid w:val="00320BED"/>
    <w:rsid w:val="003211B3"/>
    <w:rsid w:val="003215E9"/>
    <w:rsid w:val="00325BE1"/>
    <w:rsid w:val="00327F70"/>
    <w:rsid w:val="003300FF"/>
    <w:rsid w:val="00330DE7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687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286B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86662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291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1B1E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78CA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C8C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D642B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4D4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5AC8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721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BDC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69C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  <w:rsid w:val="61A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ED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link w:val="EindnoottekstChar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7967A9"/>
    <w:rPr>
      <w:vertAlign w:val="superscript"/>
    </w:rPr>
  </w:style>
  <w:style w:type="character" w:customStyle="1" w:styleId="EindnoottekstChar">
    <w:name w:val="Eindnoottekst Char"/>
    <w:basedOn w:val="Standaardalinea-lettertype"/>
    <w:link w:val="Eindnoottekst"/>
    <w:semiHidden/>
    <w:rsid w:val="00D97FE7"/>
    <w:rPr>
      <w:lang w:val="fr-FR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Zuidema\Downloads\Doc's%20instelling%20-%20deelnemers\Call%202025\KA131%20Annex%206.6%20Call%202025%20-%20Mobility%20agreement%20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A43FC1774234792E2877EE0F9E255" ma:contentTypeVersion="35" ma:contentTypeDescription="Een nieuw document maken." ma:contentTypeScope="" ma:versionID="75979372821e3807972c745da92c4bb0">
  <xsd:schema xmlns:xsd="http://www.w3.org/2001/XMLSchema" xmlns:xs="http://www.w3.org/2001/XMLSchema" xmlns:p="http://schemas.microsoft.com/office/2006/metadata/properties" xmlns:ns2="895d7e88-4816-48b9-8a05-f67c39ae9563" xmlns:ns3="1a3fb26e-a4d4-432a-afe1-76cc41bf7f88" targetNamespace="http://schemas.microsoft.com/office/2006/metadata/properties" ma:root="true" ma:fieldsID="1073da78fc1d2e7f365499170134ed66" ns2:_="" ns3:_="">
    <xsd:import namespace="895d7e88-4816-48b9-8a05-f67c39ae9563"/>
    <xsd:import namespace="1a3fb26e-a4d4-432a-afe1-76cc41bf7f88"/>
    <xsd:element name="properties">
      <xsd:complexType>
        <xsd:sequence>
          <xsd:element name="documentManagement">
            <xsd:complexType>
              <xsd:all>
                <xsd:element ref="ns2:ValidSignStatus" minOccurs="0"/>
                <xsd:element ref="ns2:Transaction_x0020_ID" minOccurs="0"/>
                <xsd:element ref="ns2:ValidSign_x0020_Status" minOccurs="0"/>
                <xsd:element ref="ns2:_Flow_SignoffStatus" minOccurs="0"/>
                <xsd:element ref="ns2:Aantalprojecten" minOccurs="0"/>
                <xsd:element ref="ns2:Link1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Meta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7e88-4816-48b9-8a05-f67c39ae9563" elementFormDefault="qualified">
    <xsd:import namespace="http://schemas.microsoft.com/office/2006/documentManagement/types"/>
    <xsd:import namespace="http://schemas.microsoft.com/office/infopath/2007/PartnerControls"/>
    <xsd:element name="ValidSignStatus" ma:index="2" nillable="true" ma:displayName="ValidSignStatus" ma:internalName="ValidSignStatus" ma:readOnly="false">
      <xsd:simpleType>
        <xsd:restriction base="dms:Text"/>
      </xsd:simpleType>
    </xsd:element>
    <xsd:element name="Transaction_x0020_ID" ma:index="3" nillable="true" ma:displayName="Transaction ID" ma:indexed="true" ma:internalName="Transaction_x0020_ID" ma:readOnly="false">
      <xsd:simpleType>
        <xsd:restriction base="dms:Text">
          <xsd:maxLength value="255"/>
        </xsd:restriction>
      </xsd:simpleType>
    </xsd:element>
    <xsd:element name="ValidSign_x0020_Status" ma:index="4" nillable="true" ma:displayName="ValidSign Status" ma:indexed="true" ma:internalName="ValidSign_x0020_Status" ma:readOnly="false">
      <xsd:simpleType>
        <xsd:restriction base="dms:Text">
          <xsd:maxLength value="255"/>
        </xsd:restriction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Aantalprojecten" ma:index="7" nillable="true" ma:displayName="Aantal projecten" ma:format="Dropdown" ma:internalName="Aantalprojecten" ma:readOnly="false">
      <xsd:simpleType>
        <xsd:restriction base="dms:Text">
          <xsd:maxLength value="255"/>
        </xsd:restriction>
      </xsd:simpleType>
    </xsd:element>
    <xsd:element name="Link1" ma:index="8" nillable="true" ma:displayName="Link1" ma:format="Hyperlink" ma:internalName="Link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e14868-6f31-44f0-b410-52f19e37a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31" nillable="true" ma:displayName="Link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b26e-a4d4-432a-afe1-76cc41bf7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4d2d08dc-39ce-4a7c-9eb7-72e37852b0ff}" ma:internalName="TaxCatchAll" ma:readOnly="false" ma:showField="CatchAllData" ma:web="1a3fb26e-a4d4-432a-afe1-76cc41bf7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action_x0020_ID xmlns="895d7e88-4816-48b9-8a05-f67c39ae9563" xsi:nil="true"/>
    <lcf76f155ced4ddcb4097134ff3c332f xmlns="895d7e88-4816-48b9-8a05-f67c39ae9563">
      <Terms xmlns="http://schemas.microsoft.com/office/infopath/2007/PartnerControls"/>
    </lcf76f155ced4ddcb4097134ff3c332f>
    <TaxCatchAll xmlns="1a3fb26e-a4d4-432a-afe1-76cc41bf7f88" xsi:nil="true"/>
    <Link xmlns="895d7e88-4816-48b9-8a05-f67c39ae9563">
      <Url xsi:nil="true"/>
      <Description xsi:nil="true"/>
    </Link>
    <Link1 xmlns="895d7e88-4816-48b9-8a05-f67c39ae9563">
      <Url xsi:nil="true"/>
      <Description xsi:nil="true"/>
    </Link1>
    <Aantalprojecten xmlns="895d7e88-4816-48b9-8a05-f67c39ae9563" xsi:nil="true"/>
    <ValidSignStatus xmlns="895d7e88-4816-48b9-8a05-f67c39ae9563" xsi:nil="true"/>
    <ValidSign_x0020_Status xmlns="895d7e88-4816-48b9-8a05-f67c39ae9563" xsi:nil="true"/>
    <_Flow_SignoffStatus xmlns="895d7e88-4816-48b9-8a05-f67c39ae95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AF521-D4DD-4AC0-A8EF-409922BF0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d7e88-4816-48b9-8a05-f67c39ae9563"/>
    <ds:schemaRef ds:uri="1a3fb26e-a4d4-432a-afe1-76cc41bf7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93526-1FAD-45A1-9325-1058CEB3289E}">
  <ds:schemaRefs>
    <ds:schemaRef ds:uri="http://schemas.microsoft.com/office/2006/metadata/properties"/>
    <ds:schemaRef ds:uri="http://schemas.microsoft.com/office/infopath/2007/PartnerControls"/>
    <ds:schemaRef ds:uri="895d7e88-4816-48b9-8a05-f67c39ae9563"/>
    <ds:schemaRef ds:uri="1a3fb26e-a4d4-432a-afe1-76cc41bf7f88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D714A-AF68-4A46-A955-53094CE5C8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KA131 Annex 6.6 Call 2025 - Mobility agreement training.dotx</Template>
  <TotalTime>0</TotalTime>
  <Pages>4</Pages>
  <Words>410</Words>
  <Characters>2256</Characters>
  <Application>Microsoft Office Word</Application>
  <DocSecurity>0</DocSecurity>
  <PresentationFormat>Microsoft Word 11.0</PresentationFormat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2026-05-13T10:17:00Z</dcterms:created>
  <dcterms:modified xsi:type="dcterms:W3CDTF">2026-05-26T09:11:00Z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Name">
    <vt:lpwstr>Commission Use</vt:lpwstr>
  </property>
  <property fmtid="{D5CDD505-2E9C-101B-9397-08002B2CF9AE}" pid="3" name="EL_Author">
    <vt:lpwstr>Yolande Petit</vt:lpwstr>
  </property>
  <property fmtid="{D5CDD505-2E9C-101B-9397-08002B2CF9AE}" pid="4" name="Last edited using">
    <vt:lpwstr>EL 4.6 Build 50000</vt:lpwstr>
  </property>
  <property fmtid="{D5CDD505-2E9C-101B-9397-08002B2CF9AE}" pid="5" name="MediaServiceImageTags">
    <vt:lpwstr/>
  </property>
  <property fmtid="{D5CDD505-2E9C-101B-9397-08002B2CF9AE}" pid="6" name="EurolookVersion">
    <vt:lpwstr>4.1</vt:lpwstr>
  </property>
  <property fmtid="{D5CDD505-2E9C-101B-9397-08002B2CF9AE}" pid="7" name="ContentTypeId">
    <vt:lpwstr>0x010100224A43FC1774234792E2877EE0F9E255</vt:lpwstr>
  </property>
  <property fmtid="{D5CDD505-2E9C-101B-9397-08002B2CF9AE}" pid="8" name="MSIP_Label_6bd9ddd1-4d20-43f6-abfa-fc3c07406f94_ContentBits">
    <vt:lpwstr>0</vt:lpwstr>
  </property>
  <property fmtid="{D5CDD505-2E9C-101B-9397-08002B2CF9AE}" pid="9" name="DocID_EU">
    <vt:lpwstr> 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Enabled">
    <vt:lpwstr>true</vt:lpwstr>
  </property>
  <property fmtid="{D5CDD505-2E9C-101B-9397-08002B2CF9AE}" pid="13" name="Created using">
    <vt:lpwstr>EL 4.1XL XL [20040326]</vt:lpwstr>
  </property>
  <property fmtid="{D5CDD505-2E9C-101B-9397-08002B2CF9AE}" pid="14" name="TemplateVersion">
    <vt:lpwstr>4.1.5.8</vt:lpwstr>
  </property>
  <property fmtid="{D5CDD505-2E9C-101B-9397-08002B2CF9AE}" pid="15" name="_DocHome">
    <vt:i4>-2016780166</vt:i4>
  </property>
  <property fmtid="{D5CDD505-2E9C-101B-9397-08002B2CF9AE}" pid="16" name="Language">
    <vt:lpwstr>FR</vt:lpwstr>
  </property>
  <property fmtid="{D5CDD505-2E9C-101B-9397-08002B2CF9AE}" pid="17" name="MSIP_Label_6bd9ddd1-4d20-43f6-abfa-fc3c07406f94_SetDate">
    <vt:lpwstr>2023-04-28T13:37:47Z</vt:lpwstr>
  </property>
  <property fmtid="{D5CDD505-2E9C-101B-9397-08002B2CF9AE}" pid="18" name="Type">
    <vt:lpwstr>Eurolook Report</vt:lpwstr>
  </property>
  <property fmtid="{D5CDD505-2E9C-101B-9397-08002B2CF9AE}" pid="19" name="MSIP_Label_6bd9ddd1-4d20-43f6-abfa-fc3c07406f94_ActionId">
    <vt:lpwstr>40f4c786-f84b-4c33-a12b-5879aef18d67</vt:lpwstr>
  </property>
  <property fmtid="{D5CDD505-2E9C-101B-9397-08002B2CF9AE}" pid="20" name="Formatting">
    <vt:lpwstr>4.1</vt:lpwstr>
  </property>
  <property fmtid="{D5CDD505-2E9C-101B-9397-08002B2CF9AE}" pid="21" name="ELDocType">
    <vt:lpwstr>rep.dot</vt:lpwstr>
  </property>
  <property fmtid="{D5CDD505-2E9C-101B-9397-08002B2CF9AE}" pid="22" name="EL_Language">
    <vt:lpwstr>FR</vt:lpwstr>
  </property>
</Properties>
</file>