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indnootmarkering"/>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opmerking"/>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opmerking"/>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opmerking"/>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opmerking"/>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indnootmarkering"/>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indnootmarkering"/>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indnootmarkering"/>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indnootmarkering"/>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indnootmarkering"/>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953B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953B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Kop4"/>
        <w:keepNext w:val="0"/>
        <w:numPr>
          <w:ilvl w:val="0"/>
          <w:numId w:val="0"/>
        </w:numPr>
        <w:jc w:val="left"/>
        <w:rPr>
          <w:rFonts w:ascii="Verdana" w:hAnsi="Verdana" w:cs="Arial"/>
          <w:sz w:val="20"/>
          <w:lang w:val="fr-BE"/>
        </w:rPr>
      </w:pPr>
    </w:p>
    <w:p w14:paraId="56E93A1E" w14:textId="0F7E9235" w:rsidR="007967A9" w:rsidRDefault="007967A9" w:rsidP="007967A9">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Kop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opmerkin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indnootmarkering"/>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opmerkin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opmerkin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indnootmarkering"/>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opmerking"/>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opmerking"/>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indnootmarkering"/>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indnootmarkering"/>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indnoottekst"/>
        <w:spacing w:after="120"/>
        <w:rPr>
          <w:rFonts w:ascii="Verdana" w:hAnsi="Verdana"/>
          <w:sz w:val="16"/>
          <w:szCs w:val="16"/>
          <w:lang w:val="en-GB"/>
        </w:rPr>
      </w:pPr>
      <w:r w:rsidRPr="001C5CC2">
        <w:rPr>
          <w:rStyle w:val="Eindnootmarkering"/>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indnootteks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indnootteks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indnootteks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indnootteks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indnoottekst"/>
        <w:spacing w:after="0"/>
        <w:ind w:left="714"/>
        <w:rPr>
          <w:rFonts w:ascii="Verdana" w:hAnsi="Verdana"/>
          <w:sz w:val="16"/>
          <w:szCs w:val="16"/>
          <w:lang w:val="en-GB"/>
        </w:rPr>
      </w:pPr>
    </w:p>
  </w:endnote>
  <w:endnote w:id="2">
    <w:p w14:paraId="56E93A66" w14:textId="6C4DC342"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indnoottekst"/>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indnoottekst"/>
        <w:rPr>
          <w:rFonts w:ascii="Verdana" w:hAnsi="Verdana" w:cs="Calibri"/>
          <w:sz w:val="16"/>
          <w:szCs w:val="16"/>
          <w:lang w:val="en-GB"/>
        </w:rPr>
      </w:pPr>
      <w:r>
        <w:rPr>
          <w:rStyle w:val="Eindnootmarkering"/>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indnoottekst"/>
        <w:spacing w:after="100"/>
        <w:rPr>
          <w:rFonts w:ascii="Verdana" w:hAnsi="Verdana" w:cs="Calibri"/>
          <w:color w:val="FF0000"/>
          <w:sz w:val="18"/>
          <w:szCs w:val="18"/>
          <w:lang w:val="en-GB"/>
        </w:rPr>
      </w:pPr>
      <w:r w:rsidRPr="002F549E">
        <w:rPr>
          <w:rStyle w:val="Eindnootmarkering"/>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Voettekst"/>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Voetteks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tekst"/>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3B2"/>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8.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42" ma:contentTypeDescription="EP-Nuffic PowerPoint presentatie voor normaal beeldscherm (4:3)" ma:contentTypeScope="" ma:versionID="bcbed31a58624b6b5d636d2f373dab89">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046f62be7ad5765c5f343fb27b2bd593"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4ae14868-6f31-44f0-b410-52f19e37ad77" ContentTypeId="0x010100224C2C53E5E37643AFC355722DD40B5003" PreviousValue="false"/>
</file>

<file path=customXml/item9.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10" ma:contentTypeDescription="Nuffic PowerPoint presentatie" ma:contentTypeScope="" ma:versionID="6451cc3be980fe8e8bf9738524142645">
  <xsd:schema xmlns:xsd="http://www.w3.org/2001/XMLSchema" xmlns:xs="http://www.w3.org/2001/XMLSchema" xmlns:p="http://schemas.microsoft.com/office/2006/metadata/properties" targetNamespace="http://schemas.microsoft.com/office/2006/metadata/properties" ma:root="true" ma:fieldsID="2c6668cc3e1eef006b86a8c473b6bf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0D26379-AC30-4460-B89F-184F7C29EE98}"/>
</file>

<file path=customXml/itemProps7.xml><?xml version="1.0" encoding="utf-8"?>
<ds:datastoreItem xmlns:ds="http://schemas.openxmlformats.org/officeDocument/2006/customXml" ds:itemID="{DD2A2320-5B71-48E8-9566-BAC032A15E09}">
  <ds:schemaRefs>
    <ds:schemaRef ds:uri="http://schemas.openxmlformats.org/officeDocument/2006/bibliography"/>
  </ds:schemaRefs>
</ds:datastoreItem>
</file>

<file path=customXml/itemProps8.xml><?xml version="1.0" encoding="utf-8"?>
<ds:datastoreItem xmlns:ds="http://schemas.openxmlformats.org/officeDocument/2006/customXml" ds:itemID="{0A806EFB-2D80-463D-A741-39E2F6D25713}"/>
</file>

<file path=customXml/itemProps9.xml><?xml version="1.0" encoding="utf-8"?>
<ds:datastoreItem xmlns:ds="http://schemas.openxmlformats.org/officeDocument/2006/customXml" ds:itemID="{C6F63467-67F0-4608-B3CF-18621937E9E4}"/>
</file>

<file path=docProps/app.xml><?xml version="1.0" encoding="utf-8"?>
<Properties xmlns="http://schemas.openxmlformats.org/officeDocument/2006/extended-properties" xmlns:vt="http://schemas.openxmlformats.org/officeDocument/2006/docPropsVTypes">
  <Template>Eurolook.dotm</Template>
  <TotalTime>0</TotalTime>
  <Pages>4</Pages>
  <Words>496</Words>
  <Characters>2728</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Joy Plokker</cp:lastModifiedBy>
  <cp:revision>2</cp:revision>
  <cp:lastPrinted>2018-03-16T17:29:00Z</cp:lastPrinted>
  <dcterms:created xsi:type="dcterms:W3CDTF">2021-09-15T06:55:00Z</dcterms:created>
  <dcterms:modified xsi:type="dcterms:W3CDTF">2021-09-15T06:55:00Z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0x010100224C2C53E5E37643AFC355722DD40B50030072193300E488494CB7C5471C3C37082B</vt:lpwstr>
  </property>
  <property fmtid="{D5CDD505-2E9C-101B-9397-08002B2CF9AE}" pid="15" name="TaxKeywordTaxHTField">
    <vt:lpwstr>EL4|e0810e32-4214-476b-a588-00797ab075f2</vt:lpwstr>
  </property>
  <property fmtid="{D5CDD505-2E9C-101B-9397-08002B2CF9AE}" pid="16" name="TaxKeyword">
    <vt:lpwstr>874;#EL4|e0810e32-4214-476b-a588-00797ab075f2</vt:lpwstr>
  </property>
  <property fmtid="{D5CDD505-2E9C-101B-9397-08002B2CF9AE}" pid="17" name="TaxCatchAll">
    <vt:lpwstr>874;#EL4</vt:lpwstr>
  </property>
  <property fmtid="{D5CDD505-2E9C-101B-9397-08002B2CF9AE}" pid="18" name="_dlc_DocIdItemGuid">
    <vt:lpwstr>85e0f748-226e-44d5-a0ef-9b4ba6048db3</vt:lpwstr>
  </property>
  <property fmtid="{D5CDD505-2E9C-101B-9397-08002B2CF9AE}" pid="19" name="Order">
    <vt:r8>21102900</vt:r8>
  </property>
  <property fmtid="{D5CDD505-2E9C-101B-9397-08002B2CF9AE}" pid="20" name="xd_Signature">
    <vt:bool>false</vt:bool>
  </property>
  <property fmtid="{D5CDD505-2E9C-101B-9397-08002B2CF9AE}" pid="21" name="xd_ProgID">
    <vt:lpwstr/>
  </property>
  <property fmtid="{D5CDD505-2E9C-101B-9397-08002B2CF9AE}" pid="22" name="_dlc_DocId">
    <vt:lpwstr>DEPDOC-959341906-211029</vt:lpwstr>
  </property>
  <property fmtid="{D5CDD505-2E9C-101B-9397-08002B2CF9AE}" pid="23" name="_SourceUrl">
    <vt:lpwstr/>
  </property>
  <property fmtid="{D5CDD505-2E9C-101B-9397-08002B2CF9AE}" pid="24"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_dlc_DocIdUrl">
    <vt:lpwstr>https://nuffic.sharepoint.com/sites/departments/na/_layouts/15/DocIdRedir.aspx?ID=DEPDOC-959341906-211029, DEPDOC-959341906-211029</vt:lpwstr>
  </property>
</Properties>
</file>