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F66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29A0C12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w:t>
      </w:r>
      <w:r w:rsidR="00C50534">
        <w:rPr>
          <w:rFonts w:eastAsia="Times New Roman" w:cstheme="minorHAnsi"/>
          <w:lang w:val="en-GB"/>
        </w:rPr>
        <w:t xml:space="preserve"> as well as to Partner Countries within the framework of Key Action 131</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mobility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77777777"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indnootmarkering"/>
          <w:rFonts w:cstheme="minorHAnsi"/>
          <w:lang w:val="en-GB"/>
        </w:rPr>
        <w:endnoteReference w:id="1"/>
      </w:r>
      <w:r>
        <w:rPr>
          <w:rFonts w:cstheme="minorHAnsi"/>
          <w:lang w:val="en-GB"/>
        </w:rPr>
        <w:t xml:space="preserve"> it should be indicated by checking "yes" in the relevant field.  </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indnootmarkering"/>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indnootmarkering"/>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554DD211"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w:t>
      </w:r>
      <w:r w:rsidR="00F11AD6">
        <w:rPr>
          <w:rFonts w:cstheme="minorHAnsi"/>
          <w:lang w:val="en-GB"/>
        </w:rPr>
        <w:t>work</w:t>
      </w:r>
      <w:r w:rsidRPr="001208E5">
        <w:rPr>
          <w:rFonts w:cstheme="minorHAnsi"/>
          <w:lang w:val="en-GB"/>
        </w:rPr>
        <w:t>, before and during their stay abroad, to ensure a better quality of learning mobility.</w:t>
      </w:r>
    </w:p>
    <w:p w14:paraId="6FDB156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42D03A5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495A6761" w14:textId="13B8DD08" w:rsidR="008209A3" w:rsidRDefault="008209A3" w:rsidP="00464834">
      <w:pPr>
        <w:spacing w:before="120" w:after="120"/>
        <w:ind w:right="72"/>
        <w:jc w:val="both"/>
        <w:rPr>
          <w:rFonts w:cstheme="minorHAnsi"/>
          <w:lang w:val="en-GB"/>
        </w:rPr>
      </w:pPr>
      <w:r>
        <w:rPr>
          <w:rFonts w:cstheme="minorHAnsi"/>
          <w:lang w:val="en-GB"/>
        </w:rPr>
        <w:t>M</w:t>
      </w:r>
      <w:r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Pr>
          <w:rFonts w:cstheme="minorHAnsi"/>
          <w:lang w:val="en-GB"/>
        </w:rPr>
        <w:t>ided it is available in the OLS</w:t>
      </w:r>
      <w:r w:rsidRPr="00F70210">
        <w:rPr>
          <w:rFonts w:cstheme="minorHAnsi"/>
          <w:lang w:val="en-GB"/>
        </w:rPr>
        <w:t>.</w:t>
      </w:r>
      <w:r>
        <w:rPr>
          <w:rFonts w:cstheme="minorHAnsi"/>
          <w:lang w:val="en-GB"/>
        </w:rPr>
        <w:t xml:space="preserve"> </w:t>
      </w:r>
    </w:p>
    <w:p w14:paraId="2C3CDD4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r w:rsidR="00F11AD6">
        <w:t>.</w:t>
      </w:r>
    </w:p>
    <w:p w14:paraId="36022CA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77777777" w:rsidR="002116C6" w:rsidRDefault="002116C6"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377442C4" w:rsidR="001208E5" w:rsidRPr="001208E5" w:rsidRDefault="001208E5" w:rsidP="00E72798">
      <w:pPr>
        <w:pStyle w:val="Lijstalinea"/>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2061EB34" w14:textId="57E340F0"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virutally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0FB0A4D0"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In case of a blended mobility any virtual mobility 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indnootmarkering"/>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It is also recommended to record the traineeship in the trainee's Europass Mobility Document (if applicable), particularly in the case of recent graduates, and in any case when the Sending Institution had committed to do so before the mobility.</w:t>
      </w:r>
    </w:p>
    <w:p w14:paraId="7FE0F9DC" w14:textId="2732CAB7"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1432C6">
        <w:rPr>
          <w:rFonts w:cstheme="minorHAnsi"/>
          <w:b/>
          <w:noProof/>
          <w:color w:val="002060"/>
          <w:lang w:val="en-US"/>
        </w:rPr>
        <w:lastRenderedPageBreak/>
        <mc:AlternateContent>
          <mc:Choice Requires="wps">
            <w:drawing>
              <wp:anchor distT="0" distB="0" distL="114300" distR="114300" simplePos="0" relativeHeight="251660800" behindDoc="0" locked="0" layoutInCell="1" allowOverlap="1" wp14:anchorId="5A463265" wp14:editId="567D7D0A">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1432C6">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033BB34A">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1432C6">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5842CF97">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49ABA9FE" w:rsidR="001208E5" w:rsidRPr="001208E5" w:rsidRDefault="001432C6"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5681B939">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177664C5">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5795D634">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QihQIAAAMFAAAOAAAAZHJzL2Uyb0RvYy54bWysVNuO2yAQfa/Uf0C8N77kamud1TbbVJW2&#10;F2m36jMBbKNioEBi7359B5xk0277UjWRLIYZDjNnznB1PXQSHbh1QqsKZ5MUI66oZkI1Ff76sH2z&#10;wsh5ohiRWvEKP3KHr9evX131puS5brVk3CIAUa7sTYVb702ZJI62vCNuog1X4Ky17YgH0zYJs6QH&#10;9E4meZoukl5bZqym3DnYvR2deB3x65pT/7muHfdIVhhy8/Fr43cXvsn6ipSNJaYV9JgG+YcsOiIU&#10;XHqGuiWeoL0VL6A6Qa12uvYTqrtE17WgPNYA1WTpb9Xct8TwWAuQ48yZJvf/YOmnwxeLBIPeZTOM&#10;FOmgSQ988OitHlDYA4Z640oIvDcQ6gdwQHSs1pk7Tb87pPSmJarhN9bqvuWEQYZZOJlcHB1xXADZ&#10;9R81g4vI3usINNS2C/QBIQjQoVOP5+6EZChs5stVVkznGFHwFYs8zefxClKeThvr/HuuOxQWFbbQ&#10;/YhODnfOh2xIeQoJlzktBdsKKaNhm91GWnQgoJTtsljMFkf0X8KkQn2Fp6ssTUcG/o6Rb+H/J4xO&#10;eNC8FF2FV2n4hSBSBt7eKRbXngg5riFnqYKbRzVDIcHQe4C4b1mPmAil5qtpAZPGBEh7ukoXabHE&#10;iMgGZpJ6i5HV/pvwbRRUIPZFxcVytkwXI1vStGTkYX7KDrJwI0GRxfP10brILPY7tHhsth92QxRX&#10;7FTQwk6zRxAA5BO7DC8HLFptnzDqYQor7H7sieUYyQ8KRFRks1kY22jM5sscDHvp2V16iKIAVWEP&#10;tcflxo+jvjdWNC3cNMpW6RsQXi2iJp6zOsoVJi2WdXwVwihf2jHq+e1a/wQAAP//AwBQSwMEFAAG&#10;AAgAAAAhANm6WRnfAAAACgEAAA8AAABkcnMvZG93bnJldi54bWxMj81OwzAQhO9IvIO1SNyokxZB&#10;E+JU/KgSXEppuXDbxksSEdshdlPn7VlOcNyZT7MzxSqaTow0+NZZBeksAUG2crq1tYL3/fpqCcIH&#10;tBo7Z0nBRB5W5flZgbl2J/tG4y7UgkOsz1FBE0KfS+mrhgz6mevJsvfpBoOBz6GWesATh5tOzpPk&#10;RhpsLX9osKfHhqqv3dEo2E5pTNzmCafvhzSO29eXZ1x/KHV5Ee/vQASK4Q+G3/pcHUrudHBHq73o&#10;FMyzJGNUQZbyBAZuWQFxYOd6sQBZFvL/hPIHAAD//wMAUEsBAi0AFAAGAAgAAAAhALaDOJL+AAAA&#10;4QEAABMAAAAAAAAAAAAAAAAAAAAAAFtDb250ZW50X1R5cGVzXS54bWxQSwECLQAUAAYACAAAACEA&#10;OP0h/9YAAACUAQAACwAAAAAAAAAAAAAAAAAvAQAAX3JlbHMvLnJlbHNQSwECLQAUAAYACAAAACEA&#10;mpjUIoUCAAADBQAADgAAAAAAAAAAAAAAAAAuAgAAZHJzL2Uyb0RvYy54bWxQSwECLQAUAAYACAAA&#10;ACEA2bpZGd8AAAAKAQAADwAAAAAAAAAAAAAAAADfBAAAZHJzL2Rvd25yZXYueG1sUEsFBgAAAAAE&#10;AAQA8wAAAOs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Eindnoottekst"/>
        <w:ind w:left="284"/>
        <w:jc w:val="both"/>
        <w:rPr>
          <w:lang w:val="en-GB"/>
        </w:rPr>
      </w:pPr>
      <w:r>
        <w:rPr>
          <w:rStyle w:val="Eindnootmarkering"/>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Eindnoottekst"/>
        <w:ind w:left="284"/>
        <w:jc w:val="both"/>
        <w:rPr>
          <w:lang w:val="en-GB"/>
        </w:rPr>
      </w:pPr>
      <w:r w:rsidRPr="00E72798">
        <w:rPr>
          <w:rStyle w:val="Eindnootmarkering"/>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Eindnoottekst"/>
        <w:spacing w:before="120" w:after="120"/>
        <w:ind w:left="284"/>
        <w:jc w:val="both"/>
        <w:rPr>
          <w:lang w:val="en-GB"/>
        </w:rPr>
      </w:pPr>
      <w:r w:rsidRPr="00E72798">
        <w:rPr>
          <w:rStyle w:val="Eindnootmarkering"/>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Eindnoottekst"/>
        <w:spacing w:before="120" w:after="120"/>
        <w:ind w:left="284"/>
        <w:jc w:val="both"/>
        <w:rPr>
          <w:rFonts w:ascii="Verdana" w:hAnsi="Verdana"/>
          <w:sz w:val="18"/>
          <w:szCs w:val="18"/>
          <w:lang w:val="en-GB"/>
        </w:rPr>
      </w:pPr>
      <w:r w:rsidRPr="00E72798">
        <w:rPr>
          <w:rStyle w:val="Eindnootmarkering"/>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510749"/>
      <w:docPartObj>
        <w:docPartGallery w:val="Page Numbers (Bottom of Page)"/>
        <w:docPartUnique/>
      </w:docPartObj>
    </w:sdtPr>
    <w:sdtEndPr>
      <w:rPr>
        <w:noProof/>
      </w:rPr>
    </w:sdtEndPr>
    <w:sdtContent>
      <w:p w14:paraId="5DDA661B" w14:textId="661B0F0F" w:rsidR="001208E5" w:rsidRDefault="00762C11">
        <w:pPr>
          <w:pStyle w:val="Voettekst"/>
          <w:jc w:val="center"/>
        </w:pPr>
        <w:r>
          <w:fldChar w:fldCharType="begin"/>
        </w:r>
        <w:r w:rsidR="001208E5">
          <w:instrText xml:space="preserve"> PAGE   \* MERGEFORMAT </w:instrText>
        </w:r>
        <w:r>
          <w:fldChar w:fldCharType="separate"/>
        </w:r>
        <w:r w:rsidR="0059696A">
          <w:rPr>
            <w:noProof/>
          </w:rPr>
          <w:t>6</w:t>
        </w:r>
        <w:r>
          <w:rPr>
            <w:noProof/>
          </w:rPr>
          <w:fldChar w:fldCharType="end"/>
        </w:r>
      </w:p>
    </w:sdtContent>
  </w:sdt>
  <w:p w14:paraId="1E8C03C2" w14:textId="77777777" w:rsidR="001208E5" w:rsidRDefault="001208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AADB" w14:textId="46664B6F" w:rsidR="001208E5" w:rsidRDefault="001432C6">
    <w:pPr>
      <w:pStyle w:val="Koptekst"/>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2994A40D">
              <wp:simplePos x="0" y="0"/>
              <wp:positionH relativeFrom="column">
                <wp:posOffset>4081145</wp:posOffset>
              </wp:positionH>
              <wp:positionV relativeFrom="paragraph">
                <wp:posOffset>-116205</wp:posOffset>
              </wp:positionV>
              <wp:extent cx="188277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C0970"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2S8Q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HK1muf5UgrFsWU+XV0tUwkoXl478uGjxk7ESymJJ5/Q4fDgQ2QD&#10;xUtKLGbx3rRtmn5r/3BwYvQk9pHwSD0M2+GkxharI/dBOC4TLz9fGqSfUvS8SKX0P/ZAWor2k2Ut&#10;3s8Wi7h5yVgs8zkbdBnZXkbAKoYqZZBivN6GcVv3jsyu4Uqj+hZvWL/apNai0COrE29eltTxabHj&#10;Nl7aKev399v8AgAA//8DAFBLAwQUAAYACAAAACEAPJ3OWuAAAAAKAQAADwAAAGRycy9kb3ducmV2&#10;LnhtbEyPy07DMBBF90j8gzVI7Fo7aUmbkEmFQGxBlIfEzo2nSUQ8jmK3CX+PWcFydI/uPVPuZtuL&#10;M42+c4yQLBUI4tqZjhuEt9fHxRaED5qN7h0Twjd52FWXF6UujJv4hc770IhYwr7QCG0IQyGlr1uy&#10;2i/dQByzoxutDvEcG2lGPcVy28tUqUxa3XFcaPVA9y3VX/uTRXh/On5+rNVz82BvhsnNSrLNJeL1&#10;1Xx3CyLQHP5g+NWP6lBFp4M7sfGiR8jW6SaiCItkuwIRiXyVpyAOCJskA1mV8v8L1Q8AAAD//wMA&#10;UEsBAi0AFAAGAAgAAAAhALaDOJL+AAAA4QEAABMAAAAAAAAAAAAAAAAAAAAAAFtDb250ZW50X1R5&#10;cGVzXS54bWxQSwECLQAUAAYACAAAACEAOP0h/9YAAACUAQAACwAAAAAAAAAAAAAAAAAvAQAAX3Jl&#10;bHMvLnJlbHNQSwECLQAUAAYACAAAACEAzBrtkvEBAADGAwAADgAAAAAAAAAAAAAAAAAuAgAAZHJz&#10;L2Uyb0RvYy54bWxQSwECLQAUAAYACAAAACEAPJ3OWuAAAAAKAQAADwAAAAAAAAAAAAAAAABLBAAA&#10;ZHJzL2Rvd25yZXYueG1sUEsFBgAAAAAEAAQA8wAAAFgFAA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4872E38E" wp14:editId="7A909E9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p w14:paraId="28184C82" w14:textId="77777777" w:rsidR="001208E5" w:rsidRDefault="001208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08E5"/>
    <w:rsid w:val="00013E3B"/>
    <w:rsid w:val="00026ABA"/>
    <w:rsid w:val="00074ADC"/>
    <w:rsid w:val="000A470D"/>
    <w:rsid w:val="001208E5"/>
    <w:rsid w:val="001432C6"/>
    <w:rsid w:val="00164FEC"/>
    <w:rsid w:val="001C77FC"/>
    <w:rsid w:val="001D1259"/>
    <w:rsid w:val="001E62F3"/>
    <w:rsid w:val="001F4522"/>
    <w:rsid w:val="002116C6"/>
    <w:rsid w:val="00255238"/>
    <w:rsid w:val="002A6382"/>
    <w:rsid w:val="00330D7D"/>
    <w:rsid w:val="00344E52"/>
    <w:rsid w:val="00347C0A"/>
    <w:rsid w:val="00350541"/>
    <w:rsid w:val="0038035E"/>
    <w:rsid w:val="003A2C2E"/>
    <w:rsid w:val="00405F60"/>
    <w:rsid w:val="00420466"/>
    <w:rsid w:val="0044265E"/>
    <w:rsid w:val="00445DD2"/>
    <w:rsid w:val="00464834"/>
    <w:rsid w:val="004913F1"/>
    <w:rsid w:val="004949D9"/>
    <w:rsid w:val="004A278B"/>
    <w:rsid w:val="0059696A"/>
    <w:rsid w:val="005B1D5F"/>
    <w:rsid w:val="005D5ABC"/>
    <w:rsid w:val="0066629F"/>
    <w:rsid w:val="006B653D"/>
    <w:rsid w:val="006C0AD4"/>
    <w:rsid w:val="006D4298"/>
    <w:rsid w:val="00762C11"/>
    <w:rsid w:val="007B5CDC"/>
    <w:rsid w:val="007D4A77"/>
    <w:rsid w:val="007F6471"/>
    <w:rsid w:val="007F7E09"/>
    <w:rsid w:val="00814C91"/>
    <w:rsid w:val="008209A3"/>
    <w:rsid w:val="00933505"/>
    <w:rsid w:val="00966DE2"/>
    <w:rsid w:val="009C2690"/>
    <w:rsid w:val="009C2FF5"/>
    <w:rsid w:val="00A32942"/>
    <w:rsid w:val="00AE1D9D"/>
    <w:rsid w:val="00B40174"/>
    <w:rsid w:val="00BB2558"/>
    <w:rsid w:val="00BC1B6E"/>
    <w:rsid w:val="00BD0E60"/>
    <w:rsid w:val="00C407A5"/>
    <w:rsid w:val="00C50534"/>
    <w:rsid w:val="00D05ED0"/>
    <w:rsid w:val="00D20907"/>
    <w:rsid w:val="00D5216F"/>
    <w:rsid w:val="00DB074E"/>
    <w:rsid w:val="00DC3C4B"/>
    <w:rsid w:val="00E65733"/>
    <w:rsid w:val="00E72798"/>
    <w:rsid w:val="00E73C3E"/>
    <w:rsid w:val="00E85903"/>
    <w:rsid w:val="00ED1966"/>
    <w:rsid w:val="00EF6F53"/>
    <w:rsid w:val="00F0018C"/>
    <w:rsid w:val="00F11AD6"/>
    <w:rsid w:val="00F46BEE"/>
    <w:rsid w:val="00F516C4"/>
    <w:rsid w:val="00F67F61"/>
    <w:rsid w:val="00F833DE"/>
    <w:rsid w:val="00F912EE"/>
    <w:rsid w:val="00FC43DB"/>
    <w:rsid w:val="00FC5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08E5"/>
    <w:rPr>
      <w:lang w:val="it-IT"/>
    </w:rPr>
  </w:style>
  <w:style w:type="paragraph" w:styleId="Kop1">
    <w:name w:val="heading 1"/>
    <w:basedOn w:val="Standaard"/>
    <w:next w:val="Standaard"/>
    <w:link w:val="Kop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08E5"/>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rsid w:val="001208E5"/>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rsid w:val="001208E5"/>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rsid w:val="001208E5"/>
    <w:rPr>
      <w:rFonts w:ascii="Times New Roman" w:eastAsia="Times New Roman" w:hAnsi="Times New Roman" w:cs="Times New Roman"/>
      <w:sz w:val="24"/>
      <w:szCs w:val="20"/>
      <w:lang w:val="fr-FR"/>
    </w:rPr>
  </w:style>
  <w:style w:type="character" w:styleId="Eindnootmarkering">
    <w:name w:val="endnote reference"/>
    <w:rsid w:val="001208E5"/>
    <w:rPr>
      <w:vertAlign w:val="superscript"/>
    </w:rPr>
  </w:style>
  <w:style w:type="paragraph" w:styleId="Eindnoottekst">
    <w:name w:val="endnote text"/>
    <w:basedOn w:val="Standaard"/>
    <w:link w:val="EindnoottekstChar"/>
    <w:semiHidden/>
    <w:unhideWhenUsed/>
    <w:rsid w:val="001208E5"/>
    <w:pPr>
      <w:spacing w:after="0" w:line="240" w:lineRule="auto"/>
    </w:pPr>
    <w:rPr>
      <w:sz w:val="20"/>
      <w:szCs w:val="20"/>
    </w:rPr>
  </w:style>
  <w:style w:type="character" w:customStyle="1" w:styleId="EindnoottekstChar">
    <w:name w:val="Eindnoottekst Char"/>
    <w:basedOn w:val="Standaardalinea-lettertype"/>
    <w:link w:val="Eindnoottekst"/>
    <w:semiHidden/>
    <w:rsid w:val="001208E5"/>
    <w:rPr>
      <w:sz w:val="20"/>
      <w:szCs w:val="20"/>
      <w:lang w:val="it-IT"/>
    </w:rPr>
  </w:style>
  <w:style w:type="character" w:styleId="Hyperlink">
    <w:name w:val="Hyperlink"/>
    <w:rsid w:val="001208E5"/>
    <w:rPr>
      <w:color w:val="0000FF"/>
      <w:u w:val="single"/>
    </w:rPr>
  </w:style>
  <w:style w:type="paragraph" w:styleId="Lijstalinea">
    <w:name w:val="List Paragraph"/>
    <w:basedOn w:val="Standaard"/>
    <w:uiPriority w:val="34"/>
    <w:qFormat/>
    <w:rsid w:val="001208E5"/>
    <w:pPr>
      <w:ind w:left="720"/>
      <w:contextualSpacing/>
    </w:pPr>
  </w:style>
  <w:style w:type="paragraph" w:styleId="Ballontekst">
    <w:name w:val="Balloon Text"/>
    <w:basedOn w:val="Standaard"/>
    <w:link w:val="BallontekstChar"/>
    <w:uiPriority w:val="99"/>
    <w:semiHidden/>
    <w:unhideWhenUsed/>
    <w:rsid w:val="001208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08E5"/>
    <w:rPr>
      <w:rFonts w:ascii="Tahoma" w:hAnsi="Tahoma" w:cs="Tahoma"/>
      <w:sz w:val="16"/>
      <w:szCs w:val="16"/>
      <w:lang w:val="it-IT"/>
    </w:rPr>
  </w:style>
  <w:style w:type="paragraph" w:styleId="Koptekst">
    <w:name w:val="header"/>
    <w:basedOn w:val="Standaard"/>
    <w:link w:val="KoptekstChar"/>
    <w:uiPriority w:val="99"/>
    <w:unhideWhenUsed/>
    <w:rsid w:val="001208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08E5"/>
    <w:rPr>
      <w:lang w:val="it-IT"/>
    </w:rPr>
  </w:style>
  <w:style w:type="paragraph" w:styleId="Voettekst">
    <w:name w:val="footer"/>
    <w:basedOn w:val="Standaard"/>
    <w:link w:val="VoettekstChar"/>
    <w:uiPriority w:val="99"/>
    <w:unhideWhenUsed/>
    <w:rsid w:val="001208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08E5"/>
    <w:rPr>
      <w:lang w:val="it-IT"/>
    </w:rPr>
  </w:style>
  <w:style w:type="character" w:styleId="Verwijzingopmerking">
    <w:name w:val="annotation reference"/>
    <w:basedOn w:val="Standaardalinea-lettertype"/>
    <w:uiPriority w:val="99"/>
    <w:semiHidden/>
    <w:unhideWhenUsed/>
    <w:rsid w:val="00344E52"/>
    <w:rPr>
      <w:sz w:val="16"/>
      <w:szCs w:val="16"/>
    </w:rPr>
  </w:style>
  <w:style w:type="paragraph" w:styleId="Tekstopmerking">
    <w:name w:val="annotation text"/>
    <w:basedOn w:val="Standaard"/>
    <w:link w:val="TekstopmerkingChar"/>
    <w:uiPriority w:val="99"/>
    <w:semiHidden/>
    <w:unhideWhenUsed/>
    <w:rsid w:val="00344E5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4E52"/>
    <w:rPr>
      <w:sz w:val="20"/>
      <w:szCs w:val="20"/>
      <w:lang w:val="it-IT"/>
    </w:rPr>
  </w:style>
  <w:style w:type="paragraph" w:styleId="Onderwerpvanopmerking">
    <w:name w:val="annotation subject"/>
    <w:basedOn w:val="Tekstopmerking"/>
    <w:next w:val="Tekstopmerking"/>
    <w:link w:val="OnderwerpvanopmerkingChar"/>
    <w:uiPriority w:val="99"/>
    <w:semiHidden/>
    <w:unhideWhenUsed/>
    <w:rsid w:val="00344E52"/>
    <w:rPr>
      <w:b/>
      <w:bCs/>
    </w:rPr>
  </w:style>
  <w:style w:type="character" w:customStyle="1" w:styleId="OnderwerpvanopmerkingChar">
    <w:name w:val="Onderwerp van opmerking Char"/>
    <w:basedOn w:val="TekstopmerkingChar"/>
    <w:link w:val="Onderwerpvanopmerking"/>
    <w:uiPriority w:val="99"/>
    <w:semiHidden/>
    <w:rsid w:val="00344E52"/>
    <w:rPr>
      <w:b/>
      <w:bCs/>
      <w:sz w:val="20"/>
      <w:szCs w:val="20"/>
      <w:lang w:val="it-IT"/>
    </w:rPr>
  </w:style>
  <w:style w:type="character" w:styleId="GevolgdeHyperlink">
    <w:name w:val="FollowedHyperlink"/>
    <w:basedOn w:val="Standaardalinea-lettertype"/>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4ae14868-6f31-44f0-b410-52f19e37ad77" ContentTypeId="0x010100224C2C53E5E37643AFC355722DD40B5003"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4ae14868-6f31-44f0-b410-52f19e37ad77" ContentTypeId="0x010100224C2C53E5E37643AFC355722DD40B5003" PreviousValue="false"/>
</file>

<file path=customXml/item6.xml><?xml version="1.0" encoding="utf-8"?>
<ct:contentTypeSchema xmlns:ct="http://schemas.microsoft.com/office/2006/metadata/contentType" xmlns:ma="http://schemas.microsoft.com/office/2006/metadata/properties/metaAttributes" ct:_="" ma:_="" ma:contentTypeName="PowerPoint" ma:contentTypeID="0x010100224C2C53E5E37643AFC355722DD40B50030072193300E488494CB7C5471C3C37082B" ma:contentTypeVersion="10" ma:contentTypeDescription="Nuffic PowerPoint presentatie" ma:contentTypeScope="" ma:versionID="6451cc3be980fe8e8bf9738524142645">
  <xsd:schema xmlns:xsd="http://www.w3.org/2001/XMLSchema" xmlns:xs="http://www.w3.org/2001/XMLSchema" xmlns:p="http://schemas.microsoft.com/office/2006/metadata/properties" targetNamespace="http://schemas.microsoft.com/office/2006/metadata/properties" ma:root="true" ma:fieldsID="2c6668cc3e1eef006b86a8c473b6bf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68B98-BD2F-47CD-91D0-02162B1FF1C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bb01951-1c45-4a5c-a97e-d9358664634d"/>
    <ds:schemaRef ds:uri="http://www.w3.org/XML/1998/namespace"/>
  </ds:schemaRefs>
</ds:datastoreItem>
</file>

<file path=customXml/itemProps2.xml><?xml version="1.0" encoding="utf-8"?>
<ds:datastoreItem xmlns:ds="http://schemas.openxmlformats.org/officeDocument/2006/customXml" ds:itemID="{4D0B358A-E7F7-4514-A269-22662955BE56}"/>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24EF5CD3-6D70-41F4-9582-DBF10DD4A154}">
  <ds:schemaRefs>
    <ds:schemaRef ds:uri="http://schemas.openxmlformats.org/officeDocument/2006/bibliography"/>
  </ds:schemaRefs>
</ds:datastoreItem>
</file>

<file path=customXml/itemProps5.xml><?xml version="1.0" encoding="utf-8"?>
<ds:datastoreItem xmlns:ds="http://schemas.openxmlformats.org/officeDocument/2006/customXml" ds:itemID="{57C20CA4-0307-49B0-AEF7-86C6CA715382}"/>
</file>

<file path=customXml/itemProps6.xml><?xml version="1.0" encoding="utf-8"?>
<ds:datastoreItem xmlns:ds="http://schemas.openxmlformats.org/officeDocument/2006/customXml" ds:itemID="{DE8A65AA-443F-4FE5-A26A-FD926A40D6B0}"/>
</file>

<file path=docProps/app.xml><?xml version="1.0" encoding="utf-8"?>
<Properties xmlns="http://schemas.openxmlformats.org/officeDocument/2006/extended-properties" xmlns:vt="http://schemas.openxmlformats.org/officeDocument/2006/docPropsVTypes">
  <Template>Normal.dotm</Template>
  <TotalTime>1</TotalTime>
  <Pages>7</Pages>
  <Words>1751</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2</cp:revision>
  <cp:lastPrinted>2016-02-29T16:08:00Z</cp:lastPrinted>
  <dcterms:created xsi:type="dcterms:W3CDTF">2021-09-15T06:58:00Z</dcterms:created>
  <dcterms:modified xsi:type="dcterms:W3CDTF">2021-09-15T06:58:00Z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0x010100224C2C53E5E37643AFC355722DD40B50030072193300E488494CB7C5471C3C37082B</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_dlc_DocIdItemGuid">
    <vt:lpwstr>a649cc72-cc5f-4709-aed2-1a3329503752</vt:lpwstr>
  </property>
  <property fmtid="{D5CDD505-2E9C-101B-9397-08002B2CF9AE}" pid="6" name="Order">
    <vt:r8>21102800</vt:r8>
  </property>
  <property fmtid="{D5CDD505-2E9C-101B-9397-08002B2CF9AE}" pid="7" name="xd_Signature">
    <vt:bool>false</vt:bool>
  </property>
  <property fmtid="{D5CDD505-2E9C-101B-9397-08002B2CF9AE}" pid="8" name="xd_ProgID">
    <vt:lpwstr/>
  </property>
  <property fmtid="{D5CDD505-2E9C-101B-9397-08002B2CF9AE}" pid="9" name="_dlc_DocId">
    <vt:lpwstr>DEPDOC-959341906-211028</vt:lpwstr>
  </property>
  <property fmtid="{D5CDD505-2E9C-101B-9397-08002B2CF9AE}" pid="10" name="TriggerFlowInfo">
    <vt:lpwstr/>
  </property>
  <property fmtid="{D5CDD505-2E9C-101B-9397-08002B2CF9AE}" pid="11" name="_dlc_DocIdUrl">
    <vt:lpwstr>https://nuffic.sharepoint.com/sites/departments/na/_layouts/15/DocIdRedir.aspx?ID=DEPDOC-959341906-211028, DEPDOC-959341906-211028</vt:lpwstr>
  </property>
  <property fmtid="{D5CDD505-2E9C-101B-9397-08002B2CF9AE}" pid="12" name="_SourceUrl">
    <vt:lpwstr/>
  </property>
  <property fmtid="{D5CDD505-2E9C-101B-9397-08002B2CF9AE}" pid="13"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ies>
</file>