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35AE" w14:textId="77777777" w:rsidR="007A78C2" w:rsidRPr="00863547" w:rsidRDefault="007A78C2" w:rsidP="007A78C2">
      <w:pPr>
        <w:pStyle w:val="Koptekst"/>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w:t>
      </w:r>
      <w:r w:rsidR="008648B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565B35AF"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14:paraId="565B35B0" w14:textId="32540E88"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Erasmus+ Key Action 1.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w:t>
      </w:r>
      <w:r w:rsidR="00C57829">
        <w:rPr>
          <w:color w:val="7F7F7F" w:themeColor="text1" w:themeTint="80"/>
          <w:sz w:val="18"/>
          <w:lang w:val="en-US"/>
        </w:rPr>
        <w:t>field of</w:t>
      </w:r>
      <w:r>
        <w:rPr>
          <w:color w:val="7F7F7F" w:themeColor="text1" w:themeTint="80"/>
          <w:sz w:val="18"/>
          <w:lang w:val="en-US"/>
        </w:rPr>
        <w:t xml:space="preserve"> adult education.</w:t>
      </w:r>
    </w:p>
    <w:p w14:paraId="565B35B1"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565B35B2"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Before each Erasmus+</w:t>
      </w:r>
      <w:r w:rsidR="007A78C2" w:rsidRPr="006B7BAE">
        <w:rPr>
          <w:color w:val="7F7F7F" w:themeColor="text1" w:themeTint="80"/>
          <w:sz w:val="18"/>
          <w:lang w:val="en-US"/>
        </w:rPr>
        <w:t xml:space="preserve"> </w:t>
      </w:r>
      <w:r w:rsidR="007A78C2">
        <w:rPr>
          <w:color w:val="7F7F7F" w:themeColor="text1" w:themeTint="80"/>
          <w:sz w:val="18"/>
          <w:lang w:val="en-US"/>
        </w:rPr>
        <w:t xml:space="preserve">activity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r w:rsidR="007A78C2">
        <w:rPr>
          <w:color w:val="7F7F7F" w:themeColor="text1" w:themeTint="80"/>
          <w:sz w:val="18"/>
          <w:lang w:val="en-US"/>
        </w:rPr>
        <w:t xml:space="preserve">actually </w:t>
      </w:r>
      <w:r>
        <w:rPr>
          <w:color w:val="7F7F7F" w:themeColor="text1" w:themeTint="80"/>
          <w:sz w:val="18"/>
          <w:lang w:val="en-US"/>
        </w:rPr>
        <w:t>been achieved.</w:t>
      </w:r>
    </w:p>
    <w:p w14:paraId="565B35B3" w14:textId="77777777"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 a part of a package of documents that each participant may expect to receive as preparation and follow-up of their learning mobility. While exceptions are possible depending on the type of activity and the context, this package will typically include:</w:t>
      </w:r>
    </w:p>
    <w:p w14:paraId="565B35B4"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organisation and the participant defining the financial support to the participant and the legal framework for the mobility</w:t>
      </w:r>
    </w:p>
    <w:p w14:paraId="565B35B5"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565B35B6" w14:textId="77777777"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14:paraId="565B35B7" w14:textId="77777777" w:rsidR="00597F24" w:rsidRPr="00C03FD6" w:rsidRDefault="00597F24" w:rsidP="00597F24">
      <w:pPr>
        <w:pStyle w:val="StyleStyleBodyTextAfter0ptVerdana"/>
        <w:numPr>
          <w:ilvl w:val="0"/>
          <w:numId w:val="21"/>
        </w:numPr>
        <w:spacing w:after="120"/>
        <w:ind w:left="357" w:hanging="357"/>
        <w:rPr>
          <w:color w:val="7F7F7F" w:themeColor="text1" w:themeTint="80"/>
          <w:sz w:val="18"/>
          <w:lang w:val="en-US"/>
        </w:rPr>
      </w:pPr>
      <w:r w:rsidRPr="00C03FD6">
        <w:rPr>
          <w:b/>
          <w:color w:val="7F7F7F" w:themeColor="text1" w:themeTint="80"/>
          <w:sz w:val="18"/>
          <w:lang w:val="en-US"/>
        </w:rPr>
        <w:t>Europass Mobility</w:t>
      </w:r>
      <w:r w:rsidRPr="00C03FD6">
        <w:rPr>
          <w:color w:val="7F7F7F" w:themeColor="text1" w:themeTint="80"/>
          <w:sz w:val="18"/>
          <w:lang w:val="en-US"/>
        </w:rPr>
        <w:t xml:space="preserve"> </w:t>
      </w:r>
      <w:r>
        <w:rPr>
          <w:color w:val="7F7F7F" w:themeColor="text1" w:themeTint="80"/>
          <w:sz w:val="18"/>
          <w:lang w:val="en-US"/>
        </w:rPr>
        <w:t>is a standardised document designed to capture the learning outcomes achieved during a mobility period. The Europass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In case the specific activity format or other limitations require it, Europass Mobility can be complemented or replaced by other documents, including na</w:t>
      </w:r>
      <w:r w:rsidR="007B20F7">
        <w:rPr>
          <w:color w:val="7F7F7F" w:themeColor="text1" w:themeTint="80"/>
          <w:sz w:val="18"/>
          <w:lang w:val="en-US"/>
        </w:rPr>
        <w:t>tional recognition instruments.</w:t>
      </w:r>
    </w:p>
    <w:p w14:paraId="565B35B8" w14:textId="77777777"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14:paraId="565B35B9"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565B35BA"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r w:rsidR="007A78C2" w:rsidRPr="006B7BAE">
        <w:rPr>
          <w:color w:val="7F7F7F" w:themeColor="text1" w:themeTint="80"/>
          <w:sz w:val="18"/>
          <w:lang w:val="en-US"/>
        </w:rPr>
        <w:t>requires the following supporting documentation in order to claim financial support for individual mobility activities:</w:t>
      </w:r>
    </w:p>
    <w:p w14:paraId="565B35BB" w14:textId="77777777" w:rsidR="007A78C2" w:rsidRPr="006F3B9E" w:rsidRDefault="007A78C2" w:rsidP="007A78C2">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In case accompanying persons have supported the participants during the activity, their names and duration of stay shall also be included. The supporting documents must be signed by the hosting organisation and the participant.</w:t>
      </w:r>
    </w:p>
    <w:p w14:paraId="565B35BC"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 The purpose of this template is to provide a quick and reliable way to comply with the above requirements in cases where dedicated recognition documentation (e.g. Europass Mobility) is not available or is in the process of being issued.</w:t>
      </w:r>
    </w:p>
    <w:p w14:paraId="565B35BD"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14:paraId="565B35BE" w14:textId="77777777"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14:paraId="565B35BF" w14:textId="77777777"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14:paraId="565B35C0" w14:textId="77777777" w:rsidR="007A78C2" w:rsidRPr="006B7BAE" w:rsidRDefault="007A78C2"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In addition to ensuring recognition, the sending organisation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Pr>
          <w:color w:val="7F7F7F" w:themeColor="text1" w:themeTint="80"/>
          <w:sz w:val="18"/>
          <w:lang w:val="en-US"/>
        </w:rPr>
        <w:t>Erasmus+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your National Agency </w:t>
      </w:r>
      <w:r>
        <w:rPr>
          <w:color w:val="7F7F7F" w:themeColor="text1" w:themeTint="80"/>
          <w:sz w:val="18"/>
          <w:lang w:val="en-US"/>
        </w:rPr>
        <w:t>to find out more about these opportunities).</w:t>
      </w:r>
      <w:r w:rsidRPr="006B7BAE">
        <w:rPr>
          <w:color w:val="7F7F7F" w:themeColor="text1" w:themeTint="80"/>
          <w:sz w:val="18"/>
        </w:rPr>
        <w:br w:type="page"/>
      </w:r>
    </w:p>
    <w:p w14:paraId="565B35C1"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p>
    <w:p w14:paraId="565B35C2" w14:textId="77777777" w:rsidR="0063645A" w:rsidRPr="002F19BB" w:rsidRDefault="0063645A" w:rsidP="0063645A">
      <w:pPr>
        <w:pStyle w:val="Kop1"/>
      </w:pPr>
      <w:r>
        <w:t>Purpose</w:t>
      </w:r>
    </w:p>
    <w:p w14:paraId="565B35C3" w14:textId="77777777"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The signatories confirm that the participant has attended the learning mobility activity described in the annexed Erasmus+ learning agreement, and has attained the specified learning outcomes.</w:t>
      </w:r>
    </w:p>
    <w:p w14:paraId="565B35C4" w14:textId="77777777"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 xml:space="preserve">The signatories confirm that the participant has attended the learning mobility activity described in the annexed Erasmus+ learning agreement, and has attained </w:t>
      </w:r>
      <w:r w:rsidR="00295B32">
        <w:rPr>
          <w:lang w:val="en-US"/>
        </w:rPr>
        <w:t xml:space="preserve">the specified learning outcomes, </w:t>
      </w:r>
      <w:r>
        <w:rPr>
          <w:lang w:val="en-US"/>
        </w:rPr>
        <w:t xml:space="preserve">with the following changes: </w:t>
      </w:r>
    </w:p>
    <w:p w14:paraId="565B35C5" w14:textId="77777777"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(e.g. duration</w:t>
      </w:r>
      <w:r w:rsidR="00A1226A">
        <w:rPr>
          <w:highlight w:val="lightGray"/>
          <w:lang w:val="en-US"/>
        </w:rPr>
        <w:t>, accompanying persons</w:t>
      </w:r>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14:paraId="565B35C6" w14:textId="77777777" w:rsidR="00295B32" w:rsidRPr="002F19BB" w:rsidRDefault="00295B32" w:rsidP="00295B32">
      <w:pPr>
        <w:pStyle w:val="Kop1"/>
      </w:pPr>
      <w:bookmarkStart w:id="0" w:name="_Toc263859413"/>
      <w:r>
        <w:t>Annexes</w:t>
      </w:r>
    </w:p>
    <w:p w14:paraId="565B35C7" w14:textId="77777777" w:rsidR="00254B9F" w:rsidRDefault="00295B32" w:rsidP="00295B32">
      <w:pPr>
        <w:pStyle w:val="Lijstalinea"/>
        <w:numPr>
          <w:ilvl w:val="0"/>
          <w:numId w:val="43"/>
        </w:numPr>
        <w:rPr>
          <w:rFonts w:ascii="Arial" w:hAnsi="Arial" w:cs="Arial"/>
          <w:szCs w:val="20"/>
          <w:lang w:val="en-US"/>
        </w:rPr>
      </w:pPr>
      <w:r>
        <w:rPr>
          <w:rFonts w:ascii="Arial" w:hAnsi="Arial" w:cs="Arial"/>
          <w:szCs w:val="20"/>
          <w:lang w:val="en-US"/>
        </w:rPr>
        <w:t>Annex I: Learning Agreement</w:t>
      </w:r>
    </w:p>
    <w:p w14:paraId="565B35C8" w14:textId="77777777" w:rsidR="0063645A" w:rsidRPr="002F19BB" w:rsidRDefault="0063645A" w:rsidP="0063645A">
      <w:pPr>
        <w:pStyle w:val="Kop1"/>
      </w:pPr>
      <w:r>
        <w:t>Signatures</w:t>
      </w:r>
    </w:p>
    <w:p w14:paraId="565B35CA" w14:textId="77777777" w:rsidR="00503A28" w:rsidRDefault="00503A28" w:rsidP="001E4EC9">
      <w:pPr>
        <w:rPr>
          <w:rFonts w:ascii="Arial" w:hAnsi="Arial" w:cs="Arial"/>
          <w:szCs w:val="20"/>
        </w:rPr>
      </w:pPr>
    </w:p>
    <w:tbl>
      <w:tblPr>
        <w:tblStyle w:val="Tabelraster"/>
        <w:tblW w:w="2285" w:type="pct"/>
        <w:tblInd w:w="199" w:type="dxa"/>
        <w:tblCellMar>
          <w:top w:w="57" w:type="dxa"/>
          <w:left w:w="57" w:type="dxa"/>
          <w:bottom w:w="57" w:type="dxa"/>
          <w:right w:w="57" w:type="dxa"/>
        </w:tblCellMar>
        <w:tblLook w:val="04A0" w:firstRow="1" w:lastRow="0" w:firstColumn="1" w:lastColumn="0" w:noHBand="0" w:noVBand="1"/>
      </w:tblPr>
      <w:tblGrid>
        <w:gridCol w:w="1877"/>
        <w:gridCol w:w="2321"/>
      </w:tblGrid>
      <w:tr w:rsidR="00C57829" w:rsidRPr="00601011" w14:paraId="565B35CE" w14:textId="77777777" w:rsidTr="00C57829">
        <w:trPr>
          <w:trHeight w:val="283"/>
        </w:trPr>
        <w:tc>
          <w:tcPr>
            <w:tcW w:w="5000" w:type="pct"/>
            <w:gridSpan w:val="2"/>
            <w:vAlign w:val="center"/>
          </w:tcPr>
          <w:p w14:paraId="565B35CB" w14:textId="77777777" w:rsidR="00C57829" w:rsidRPr="00601011" w:rsidRDefault="00C57829" w:rsidP="002142DC">
            <w:pPr>
              <w:pStyle w:val="StyleStyleBodyTextAfter0ptVerdana"/>
              <w:jc w:val="left"/>
              <w:rPr>
                <w:b/>
              </w:rPr>
            </w:pPr>
            <w:r>
              <w:rPr>
                <w:b/>
              </w:rPr>
              <w:t>Participant</w:t>
            </w:r>
          </w:p>
        </w:tc>
      </w:tr>
      <w:tr w:rsidR="00C57829" w14:paraId="565B35D4" w14:textId="77777777" w:rsidTr="00C57829">
        <w:trPr>
          <w:trHeight w:val="454"/>
        </w:trPr>
        <w:tc>
          <w:tcPr>
            <w:tcW w:w="2236" w:type="pct"/>
            <w:vAlign w:val="center"/>
          </w:tcPr>
          <w:p w14:paraId="565B35CF" w14:textId="77777777" w:rsidR="00C57829" w:rsidRDefault="00C57829" w:rsidP="00254B9F">
            <w:pPr>
              <w:pStyle w:val="StyleStyleBodyTextAfter0ptVerdana"/>
              <w:jc w:val="left"/>
            </w:pPr>
            <w:r>
              <w:t>Full name:</w:t>
            </w:r>
          </w:p>
        </w:tc>
        <w:tc>
          <w:tcPr>
            <w:tcW w:w="2764" w:type="pct"/>
            <w:vAlign w:val="center"/>
          </w:tcPr>
          <w:p w14:paraId="565B35D0" w14:textId="77777777" w:rsidR="00C57829" w:rsidRDefault="00C57829" w:rsidP="00254B9F">
            <w:pPr>
              <w:pStyle w:val="StyleStyleBodyTextAfter0ptVerdana"/>
              <w:jc w:val="left"/>
            </w:pPr>
          </w:p>
        </w:tc>
      </w:tr>
      <w:tr w:rsidR="00C57829" w14:paraId="565B35DA" w14:textId="77777777" w:rsidTr="00C57829">
        <w:trPr>
          <w:trHeight w:val="454"/>
        </w:trPr>
        <w:tc>
          <w:tcPr>
            <w:tcW w:w="2236" w:type="pct"/>
            <w:vAlign w:val="center"/>
          </w:tcPr>
          <w:p w14:paraId="565B35D5" w14:textId="77777777" w:rsidR="00C57829" w:rsidRDefault="00C57829" w:rsidP="00254B9F">
            <w:pPr>
              <w:pStyle w:val="StyleStyleBodyTextAfter0ptVerdana"/>
              <w:jc w:val="left"/>
            </w:pPr>
            <w:r>
              <w:t>Date and place:</w:t>
            </w:r>
          </w:p>
        </w:tc>
        <w:tc>
          <w:tcPr>
            <w:tcW w:w="2764" w:type="pct"/>
            <w:vAlign w:val="center"/>
          </w:tcPr>
          <w:p w14:paraId="565B35D6" w14:textId="77777777" w:rsidR="00C57829" w:rsidRDefault="00C57829" w:rsidP="00254B9F">
            <w:pPr>
              <w:pStyle w:val="StyleStyleBodyTextAfter0ptVerdana"/>
              <w:jc w:val="left"/>
            </w:pPr>
          </w:p>
        </w:tc>
      </w:tr>
      <w:tr w:rsidR="00C57829" w14:paraId="565B35E0" w14:textId="77777777" w:rsidTr="00C57829">
        <w:trPr>
          <w:trHeight w:val="454"/>
        </w:trPr>
        <w:tc>
          <w:tcPr>
            <w:tcW w:w="2236" w:type="pct"/>
            <w:vAlign w:val="center"/>
          </w:tcPr>
          <w:p w14:paraId="565B35DB" w14:textId="77777777" w:rsidR="00C57829" w:rsidRDefault="00C57829" w:rsidP="00254B9F">
            <w:pPr>
              <w:pStyle w:val="StyleStyleBodyTextAfter0ptVerdana"/>
              <w:jc w:val="left"/>
            </w:pPr>
            <w:r>
              <w:t>Signature:</w:t>
            </w:r>
          </w:p>
        </w:tc>
        <w:tc>
          <w:tcPr>
            <w:tcW w:w="2764" w:type="pct"/>
            <w:vAlign w:val="center"/>
          </w:tcPr>
          <w:p w14:paraId="565B35DC" w14:textId="77777777" w:rsidR="00C57829" w:rsidRDefault="00C57829" w:rsidP="00254B9F">
            <w:pPr>
              <w:pStyle w:val="StyleStyleBodyTextAfter0ptVerdana"/>
              <w:jc w:val="left"/>
            </w:pPr>
          </w:p>
        </w:tc>
      </w:tr>
    </w:tbl>
    <w:p w14:paraId="565B35E1" w14:textId="77777777" w:rsidR="00254B9F" w:rsidRDefault="00254B9F" w:rsidP="001E4EC9">
      <w:pPr>
        <w:rPr>
          <w:lang w:val="en-US"/>
        </w:rPr>
      </w:pPr>
    </w:p>
    <w:p w14:paraId="565B35E2" w14:textId="77777777" w:rsidR="00665527" w:rsidRDefault="00665527" w:rsidP="001E4EC9">
      <w:pPr>
        <w:rPr>
          <w:lang w:val="en-US"/>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565B35E6" w14:textId="77777777" w:rsidTr="003F699B">
        <w:trPr>
          <w:trHeight w:val="283"/>
        </w:trPr>
        <w:tc>
          <w:tcPr>
            <w:tcW w:w="2382" w:type="pct"/>
            <w:gridSpan w:val="2"/>
            <w:vAlign w:val="center"/>
          </w:tcPr>
          <w:p w14:paraId="565B35E3"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565B35E4" w14:textId="77777777" w:rsidR="00254B9F" w:rsidRPr="00601011" w:rsidRDefault="00254B9F" w:rsidP="002142DC">
            <w:pPr>
              <w:pStyle w:val="StyleStyleBodyTextAfter0ptVerdana"/>
              <w:jc w:val="left"/>
              <w:rPr>
                <w:b/>
              </w:rPr>
            </w:pPr>
          </w:p>
        </w:tc>
        <w:tc>
          <w:tcPr>
            <w:tcW w:w="2381" w:type="pct"/>
            <w:gridSpan w:val="2"/>
          </w:tcPr>
          <w:p w14:paraId="565B35E5" w14:textId="77777777" w:rsidR="00254B9F" w:rsidRPr="00601011" w:rsidRDefault="00254B9F" w:rsidP="002142DC">
            <w:pPr>
              <w:pStyle w:val="StyleStyleBodyTextAfter0ptVerdana"/>
              <w:jc w:val="left"/>
              <w:rPr>
                <w:b/>
              </w:rPr>
            </w:pPr>
            <w:r>
              <w:rPr>
                <w:b/>
              </w:rPr>
              <w:t>For hosting organisation</w:t>
            </w:r>
          </w:p>
        </w:tc>
      </w:tr>
      <w:tr w:rsidR="00254B9F" w14:paraId="565B35EC" w14:textId="77777777" w:rsidTr="002142DC">
        <w:trPr>
          <w:trHeight w:val="454"/>
        </w:trPr>
        <w:tc>
          <w:tcPr>
            <w:tcW w:w="1065" w:type="pct"/>
            <w:vAlign w:val="center"/>
          </w:tcPr>
          <w:p w14:paraId="565B35E7" w14:textId="77777777" w:rsidR="00254B9F" w:rsidRDefault="00A908D5" w:rsidP="002142DC">
            <w:pPr>
              <w:pStyle w:val="StyleStyleBodyTextAfter0ptVerdana"/>
              <w:jc w:val="left"/>
            </w:pPr>
            <w:r>
              <w:t>Full name</w:t>
            </w:r>
            <w:r w:rsidR="00254B9F">
              <w:t>:</w:t>
            </w:r>
          </w:p>
        </w:tc>
        <w:tc>
          <w:tcPr>
            <w:tcW w:w="1317" w:type="pct"/>
            <w:vAlign w:val="center"/>
          </w:tcPr>
          <w:p w14:paraId="565B35E8" w14:textId="77777777" w:rsidR="00254B9F" w:rsidRDefault="00254B9F" w:rsidP="002142DC">
            <w:pPr>
              <w:pStyle w:val="StyleStyleBodyTextAfter0ptVerdana"/>
              <w:jc w:val="left"/>
            </w:pPr>
          </w:p>
        </w:tc>
        <w:tc>
          <w:tcPr>
            <w:tcW w:w="237" w:type="pct"/>
            <w:tcBorders>
              <w:top w:val="nil"/>
              <w:bottom w:val="nil"/>
            </w:tcBorders>
          </w:tcPr>
          <w:p w14:paraId="565B35E9" w14:textId="77777777" w:rsidR="00254B9F" w:rsidRDefault="00254B9F" w:rsidP="002142DC">
            <w:pPr>
              <w:pStyle w:val="StyleStyleBodyTextAfter0ptVerdana"/>
              <w:jc w:val="left"/>
            </w:pPr>
          </w:p>
        </w:tc>
        <w:tc>
          <w:tcPr>
            <w:tcW w:w="1062" w:type="pct"/>
            <w:vAlign w:val="center"/>
          </w:tcPr>
          <w:p w14:paraId="565B35EA" w14:textId="77777777" w:rsidR="00254B9F" w:rsidRDefault="00A908D5" w:rsidP="002142DC">
            <w:pPr>
              <w:pStyle w:val="StyleStyleBodyTextAfter0ptVerdana"/>
              <w:jc w:val="left"/>
            </w:pPr>
            <w:r>
              <w:t>Full name</w:t>
            </w:r>
            <w:r w:rsidR="00254B9F">
              <w:t>:</w:t>
            </w:r>
          </w:p>
        </w:tc>
        <w:tc>
          <w:tcPr>
            <w:tcW w:w="1319" w:type="pct"/>
            <w:vAlign w:val="center"/>
          </w:tcPr>
          <w:p w14:paraId="565B35EB" w14:textId="77777777" w:rsidR="00254B9F" w:rsidRDefault="00254B9F" w:rsidP="002142DC">
            <w:pPr>
              <w:pStyle w:val="StyleStyleBodyTextAfter0ptVerdana"/>
              <w:jc w:val="left"/>
            </w:pPr>
          </w:p>
        </w:tc>
      </w:tr>
      <w:tr w:rsidR="00254B9F" w14:paraId="565B35F2" w14:textId="77777777" w:rsidTr="002142DC">
        <w:trPr>
          <w:trHeight w:val="454"/>
        </w:trPr>
        <w:tc>
          <w:tcPr>
            <w:tcW w:w="1065" w:type="pct"/>
            <w:vAlign w:val="center"/>
          </w:tcPr>
          <w:p w14:paraId="565B35ED" w14:textId="77777777" w:rsidR="00254B9F" w:rsidRDefault="00254B9F" w:rsidP="00254B9F">
            <w:pPr>
              <w:pStyle w:val="StyleStyleBodyTextAfter0ptVerdana"/>
              <w:jc w:val="left"/>
            </w:pPr>
            <w:r>
              <w:t>Position:</w:t>
            </w:r>
          </w:p>
        </w:tc>
        <w:tc>
          <w:tcPr>
            <w:tcW w:w="1317" w:type="pct"/>
            <w:vAlign w:val="center"/>
          </w:tcPr>
          <w:p w14:paraId="565B35EE" w14:textId="77777777" w:rsidR="00254B9F" w:rsidRDefault="00254B9F" w:rsidP="002142DC">
            <w:pPr>
              <w:pStyle w:val="StyleStyleBodyTextAfter0ptVerdana"/>
              <w:jc w:val="left"/>
            </w:pPr>
          </w:p>
        </w:tc>
        <w:tc>
          <w:tcPr>
            <w:tcW w:w="237" w:type="pct"/>
            <w:tcBorders>
              <w:top w:val="nil"/>
              <w:bottom w:val="nil"/>
            </w:tcBorders>
          </w:tcPr>
          <w:p w14:paraId="565B35EF" w14:textId="77777777" w:rsidR="00254B9F" w:rsidRDefault="00254B9F" w:rsidP="002142DC">
            <w:pPr>
              <w:pStyle w:val="StyleStyleBodyTextAfter0ptVerdana"/>
              <w:jc w:val="left"/>
            </w:pPr>
          </w:p>
        </w:tc>
        <w:tc>
          <w:tcPr>
            <w:tcW w:w="1062" w:type="pct"/>
            <w:vAlign w:val="center"/>
          </w:tcPr>
          <w:p w14:paraId="565B35F0" w14:textId="77777777" w:rsidR="00254B9F" w:rsidRDefault="00254B9F" w:rsidP="002142DC">
            <w:pPr>
              <w:pStyle w:val="StyleStyleBodyTextAfter0ptVerdana"/>
              <w:jc w:val="left"/>
            </w:pPr>
            <w:r>
              <w:t>Position:</w:t>
            </w:r>
          </w:p>
        </w:tc>
        <w:tc>
          <w:tcPr>
            <w:tcW w:w="1319" w:type="pct"/>
            <w:vAlign w:val="center"/>
          </w:tcPr>
          <w:p w14:paraId="565B35F1" w14:textId="77777777" w:rsidR="00254B9F" w:rsidRDefault="00254B9F" w:rsidP="002142DC">
            <w:pPr>
              <w:pStyle w:val="StyleStyleBodyTextAfter0ptVerdana"/>
              <w:jc w:val="left"/>
            </w:pPr>
          </w:p>
        </w:tc>
      </w:tr>
      <w:tr w:rsidR="00254B9F" w14:paraId="565B35F8" w14:textId="77777777" w:rsidTr="002142DC">
        <w:trPr>
          <w:trHeight w:val="454"/>
        </w:trPr>
        <w:tc>
          <w:tcPr>
            <w:tcW w:w="1065" w:type="pct"/>
            <w:vAlign w:val="center"/>
          </w:tcPr>
          <w:p w14:paraId="565B35F3" w14:textId="77777777" w:rsidR="00254B9F" w:rsidRDefault="00254B9F" w:rsidP="002142DC">
            <w:pPr>
              <w:pStyle w:val="StyleStyleBodyTextAfter0ptVerdana"/>
              <w:jc w:val="left"/>
            </w:pPr>
            <w:r>
              <w:t>Date</w:t>
            </w:r>
            <w:r w:rsidR="00641873">
              <w:t xml:space="preserve"> and place</w:t>
            </w:r>
            <w:r>
              <w:t>:</w:t>
            </w:r>
          </w:p>
        </w:tc>
        <w:tc>
          <w:tcPr>
            <w:tcW w:w="1317" w:type="pct"/>
            <w:vAlign w:val="center"/>
          </w:tcPr>
          <w:p w14:paraId="565B35F4" w14:textId="77777777" w:rsidR="00254B9F" w:rsidRDefault="00254B9F" w:rsidP="002142DC">
            <w:pPr>
              <w:pStyle w:val="StyleStyleBodyTextAfter0ptVerdana"/>
              <w:jc w:val="left"/>
            </w:pPr>
          </w:p>
        </w:tc>
        <w:tc>
          <w:tcPr>
            <w:tcW w:w="237" w:type="pct"/>
            <w:tcBorders>
              <w:top w:val="nil"/>
              <w:bottom w:val="nil"/>
            </w:tcBorders>
          </w:tcPr>
          <w:p w14:paraId="565B35F5" w14:textId="77777777" w:rsidR="00254B9F" w:rsidRDefault="00254B9F" w:rsidP="002142DC">
            <w:pPr>
              <w:pStyle w:val="StyleStyleBodyTextAfter0ptVerdana"/>
              <w:jc w:val="left"/>
            </w:pPr>
          </w:p>
        </w:tc>
        <w:tc>
          <w:tcPr>
            <w:tcW w:w="1062" w:type="pct"/>
            <w:vAlign w:val="center"/>
          </w:tcPr>
          <w:p w14:paraId="565B35F6" w14:textId="77777777" w:rsidR="00254B9F" w:rsidRDefault="00641873" w:rsidP="002142DC">
            <w:pPr>
              <w:pStyle w:val="StyleStyleBodyTextAfter0ptVerdana"/>
              <w:jc w:val="left"/>
            </w:pPr>
            <w:r>
              <w:t>Date and place</w:t>
            </w:r>
            <w:r w:rsidR="00254B9F">
              <w:t>:</w:t>
            </w:r>
          </w:p>
        </w:tc>
        <w:tc>
          <w:tcPr>
            <w:tcW w:w="1319" w:type="pct"/>
            <w:vAlign w:val="center"/>
          </w:tcPr>
          <w:p w14:paraId="565B35F7" w14:textId="77777777" w:rsidR="00254B9F" w:rsidRDefault="00254B9F" w:rsidP="002142DC">
            <w:pPr>
              <w:pStyle w:val="StyleStyleBodyTextAfter0ptVerdana"/>
              <w:jc w:val="left"/>
            </w:pPr>
          </w:p>
        </w:tc>
      </w:tr>
      <w:tr w:rsidR="00254B9F" w14:paraId="565B35FE" w14:textId="77777777" w:rsidTr="002142DC">
        <w:trPr>
          <w:trHeight w:val="454"/>
        </w:trPr>
        <w:tc>
          <w:tcPr>
            <w:tcW w:w="1065" w:type="pct"/>
            <w:vAlign w:val="center"/>
          </w:tcPr>
          <w:p w14:paraId="565B35F9" w14:textId="77777777" w:rsidR="00254B9F" w:rsidRDefault="00254B9F" w:rsidP="002142DC">
            <w:pPr>
              <w:pStyle w:val="StyleStyleBodyTextAfter0ptVerdana"/>
              <w:jc w:val="left"/>
            </w:pPr>
            <w:r>
              <w:t>Signature:</w:t>
            </w:r>
          </w:p>
        </w:tc>
        <w:tc>
          <w:tcPr>
            <w:tcW w:w="1317" w:type="pct"/>
            <w:vAlign w:val="center"/>
          </w:tcPr>
          <w:p w14:paraId="565B35FA" w14:textId="77777777" w:rsidR="00254B9F" w:rsidRDefault="00254B9F" w:rsidP="002142DC">
            <w:pPr>
              <w:pStyle w:val="StyleStyleBodyTextAfter0ptVerdana"/>
              <w:jc w:val="left"/>
            </w:pPr>
          </w:p>
        </w:tc>
        <w:tc>
          <w:tcPr>
            <w:tcW w:w="237" w:type="pct"/>
            <w:tcBorders>
              <w:top w:val="nil"/>
              <w:bottom w:val="nil"/>
            </w:tcBorders>
          </w:tcPr>
          <w:p w14:paraId="565B35FB" w14:textId="77777777" w:rsidR="00254B9F" w:rsidRDefault="00254B9F" w:rsidP="002142DC">
            <w:pPr>
              <w:pStyle w:val="StyleStyleBodyTextAfter0ptVerdana"/>
              <w:jc w:val="left"/>
            </w:pPr>
          </w:p>
        </w:tc>
        <w:tc>
          <w:tcPr>
            <w:tcW w:w="1062" w:type="pct"/>
            <w:vAlign w:val="center"/>
          </w:tcPr>
          <w:p w14:paraId="565B35FC" w14:textId="77777777" w:rsidR="00254B9F" w:rsidRDefault="00254B9F" w:rsidP="002142DC">
            <w:pPr>
              <w:pStyle w:val="StyleStyleBodyTextAfter0ptVerdana"/>
              <w:jc w:val="left"/>
            </w:pPr>
            <w:r>
              <w:t>Signature:</w:t>
            </w:r>
          </w:p>
        </w:tc>
        <w:tc>
          <w:tcPr>
            <w:tcW w:w="1319" w:type="pct"/>
            <w:vAlign w:val="center"/>
          </w:tcPr>
          <w:p w14:paraId="565B35FD" w14:textId="77777777" w:rsidR="00254B9F" w:rsidRDefault="00254B9F" w:rsidP="002142DC">
            <w:pPr>
              <w:pStyle w:val="StyleStyleBodyTextAfter0ptVerdana"/>
              <w:jc w:val="left"/>
            </w:pPr>
          </w:p>
        </w:tc>
      </w:tr>
      <w:bookmarkEnd w:id="0"/>
    </w:tbl>
    <w:p w14:paraId="565B35FF" w14:textId="77777777" w:rsidR="00716C54" w:rsidRPr="00D2713A" w:rsidRDefault="00716C54" w:rsidP="00A1226A">
      <w:pPr>
        <w:jc w:val="left"/>
        <w:rPr>
          <w:highlight w:val="lightGray"/>
        </w:rPr>
      </w:pPr>
    </w:p>
    <w:sectPr w:rsidR="00716C54" w:rsidRPr="00D2713A"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B3602" w14:textId="77777777" w:rsidR="002142DC" w:rsidRPr="00D02D0C" w:rsidRDefault="002142DC">
      <w:r w:rsidRPr="00D02D0C">
        <w:separator/>
      </w:r>
    </w:p>
  </w:endnote>
  <w:endnote w:type="continuationSeparator" w:id="0">
    <w:p w14:paraId="565B3603"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360C" w14:textId="77777777" w:rsidR="002142DC" w:rsidRPr="00D02D0C" w:rsidRDefault="002142DC" w:rsidP="004E4589">
    <w:pPr>
      <w:pStyle w:val="Voettekst"/>
      <w:pBdr>
        <w:top w:val="single" w:sz="4" w:space="1" w:color="808080"/>
      </w:pBdr>
      <w:jc w:val="left"/>
      <w:rPr>
        <w:rStyle w:val="Paginanummer"/>
      </w:rPr>
    </w:pPr>
    <w:r w:rsidRPr="00D02D0C">
      <w:rPr>
        <w:rStyle w:val="Paginanummer"/>
      </w:rPr>
      <w:fldChar w:fldCharType="begin"/>
    </w:r>
    <w:r w:rsidRPr="00D02D0C">
      <w:rPr>
        <w:rStyle w:val="Paginanummer"/>
      </w:rPr>
      <w:instrText xml:space="preserve"> PAGE </w:instrText>
    </w:r>
    <w:r w:rsidRPr="00D02D0C">
      <w:rPr>
        <w:rStyle w:val="Paginanummer"/>
      </w:rPr>
      <w:fldChar w:fldCharType="separate"/>
    </w:r>
    <w:r>
      <w:rPr>
        <w:rStyle w:val="Paginanummer"/>
        <w:noProof/>
      </w:rPr>
      <w:t>2</w:t>
    </w:r>
    <w:r w:rsidRPr="00D02D0C">
      <w:rPr>
        <w:rStyle w:val="Paginanummer"/>
      </w:rPr>
      <w:fldChar w:fldCharType="end"/>
    </w:r>
  </w:p>
  <w:p w14:paraId="565B360D" w14:textId="77777777" w:rsidR="002142DC" w:rsidRPr="00800F32" w:rsidRDefault="002142DC" w:rsidP="00800F32">
    <w:pPr>
      <w:pStyle w:val="Voettekst"/>
      <w:jc w:val="right"/>
      <w:rPr>
        <w:color w:val="404040" w:themeColor="text1" w:themeTint="BF"/>
      </w:rPr>
    </w:pPr>
    <w:r>
      <w:tab/>
    </w:r>
    <w:r w:rsidRPr="00A12062">
      <w:rPr>
        <w:rStyle w:val="Paginanumm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360E" w14:textId="77777777" w:rsidR="002142DC" w:rsidRPr="008F755B" w:rsidRDefault="002142DC" w:rsidP="008F755B">
    <w:pPr>
      <w:pStyle w:val="Voettekst"/>
      <w:pBdr>
        <w:top w:val="single" w:sz="4" w:space="1" w:color="808080"/>
      </w:pBdr>
      <w:jc w:val="center"/>
      <w:rPr>
        <w:i w:val="0"/>
        <w:color w:val="333333"/>
        <w:sz w:val="20"/>
      </w:rPr>
    </w:pPr>
  </w:p>
  <w:p w14:paraId="565B360F" w14:textId="77777777" w:rsidR="002142DC" w:rsidRPr="002B199A" w:rsidRDefault="002142DC" w:rsidP="002B199A">
    <w:pPr>
      <w:pStyle w:val="Voettekst"/>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3611" w14:textId="77777777" w:rsidR="002142DC" w:rsidRPr="00A12062" w:rsidRDefault="002142DC" w:rsidP="009B131E">
    <w:pPr>
      <w:pStyle w:val="Voetteks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B3600" w14:textId="77777777" w:rsidR="002142DC" w:rsidRPr="00D02D0C" w:rsidRDefault="002142DC">
      <w:r w:rsidRPr="00D02D0C">
        <w:separator/>
      </w:r>
    </w:p>
  </w:footnote>
  <w:footnote w:type="continuationSeparator" w:id="0">
    <w:p w14:paraId="565B3601"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3604" w14:textId="77777777" w:rsidR="002142DC" w:rsidRDefault="002142DC" w:rsidP="00CE1343">
    <w:pPr>
      <w:pStyle w:val="Koptekst"/>
      <w:jc w:val="right"/>
      <w:rPr>
        <w:i w:val="0"/>
        <w:color w:val="FF0000"/>
        <w:lang w:val="fr-BE"/>
      </w:rPr>
    </w:pPr>
  </w:p>
  <w:p w14:paraId="565B3605" w14:textId="77777777" w:rsidR="002142DC" w:rsidRDefault="002142DC" w:rsidP="00CE1343">
    <w:pPr>
      <w:pStyle w:val="Koptekst"/>
      <w:jc w:val="right"/>
      <w:rPr>
        <w:i w:val="0"/>
        <w:color w:val="FF0000"/>
        <w:lang w:val="fr-BE"/>
      </w:rPr>
    </w:pPr>
  </w:p>
  <w:p w14:paraId="565B3606" w14:textId="77777777" w:rsidR="002142DC" w:rsidRDefault="002142DC" w:rsidP="00B7420E">
    <w:pPr>
      <w:pStyle w:val="Koptekst"/>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565B3612" wp14:editId="565B3613">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565B3614" wp14:editId="565B3615">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5F36B9"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565B3607" w14:textId="77777777" w:rsidR="002142DC" w:rsidRPr="00157CCC" w:rsidRDefault="002142DC" w:rsidP="00B7420E">
    <w:pPr>
      <w:pStyle w:val="Koptekst"/>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565B3616" wp14:editId="565B3617">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565B3618" wp14:editId="565B361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A41369"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3608" w14:textId="77777777" w:rsidR="002142DC" w:rsidRDefault="002142DC" w:rsidP="00903D75">
    <w:pPr>
      <w:pStyle w:val="Koptekst"/>
      <w:rPr>
        <w:i w:val="0"/>
        <w:color w:val="FF0000"/>
        <w:lang w:val="fr-BE"/>
      </w:rPr>
    </w:pPr>
  </w:p>
  <w:p w14:paraId="565B3609" w14:textId="77777777" w:rsidR="002142DC" w:rsidRPr="008F755B" w:rsidRDefault="002142DC" w:rsidP="00903D75">
    <w:pPr>
      <w:pStyle w:val="Koptekst"/>
      <w:rPr>
        <w:i w:val="0"/>
        <w:color w:val="auto"/>
      </w:rPr>
    </w:pPr>
    <w:r w:rsidRPr="008F755B">
      <w:rPr>
        <w:i w:val="0"/>
        <w:color w:val="auto"/>
      </w:rPr>
      <w:t xml:space="preserve">Erasmus+ </w:t>
    </w:r>
    <w:r w:rsidR="002D1B21">
      <w:rPr>
        <w:i w:val="0"/>
        <w:color w:val="auto"/>
      </w:rPr>
      <w:t>learning agreement complement</w:t>
    </w:r>
    <w:r>
      <w:rPr>
        <w:i w:val="0"/>
        <w:color w:val="auto"/>
      </w:rPr>
      <w:t xml:space="preserve"> – </w:t>
    </w:r>
    <w:r w:rsidRPr="00840199">
      <w:rPr>
        <w:i w:val="0"/>
        <w:color w:val="auto"/>
        <w:highlight w:val="lightGray"/>
      </w:rPr>
      <w:t>[Activity type]</w:t>
    </w:r>
  </w:p>
  <w:p w14:paraId="565B360A" w14:textId="77777777" w:rsidR="002142DC" w:rsidRDefault="002142DC" w:rsidP="00903D75">
    <w:pPr>
      <w:pStyle w:val="Koptekst"/>
      <w:rPr>
        <w:i w:val="0"/>
        <w:color w:val="auto"/>
      </w:rPr>
    </w:pPr>
    <w:r>
      <w:rPr>
        <w:i w:val="0"/>
        <w:color w:val="auto"/>
      </w:rPr>
      <w:t xml:space="preserve">Mobility ID: </w:t>
    </w:r>
    <w:r w:rsidRPr="00A6085C">
      <w:rPr>
        <w:i w:val="0"/>
        <w:color w:val="auto"/>
        <w:highlight w:val="lightGray"/>
      </w:rPr>
      <w:t>[Mobility</w:t>
    </w:r>
    <w:r w:rsidR="00185CCD">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185CCD">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565B360B" w14:textId="77777777" w:rsidR="002142DC" w:rsidRPr="002C229D" w:rsidRDefault="002142DC" w:rsidP="00903D75">
    <w:pPr>
      <w:pStyle w:val="Koptekst"/>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565B361A" wp14:editId="565B361B">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34EA2F"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3610" w14:textId="77777777" w:rsidR="002142DC" w:rsidRPr="008F15D7" w:rsidRDefault="002142DC" w:rsidP="008F755B">
    <w:pPr>
      <w:pStyle w:val="Koptekst"/>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jstnummering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jstnummering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jstnummering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jstnummering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jstnummering"/>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jstopsomtek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Lijstaline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549026725">
    <w:abstractNumId w:val="5"/>
  </w:num>
  <w:num w:numId="2" w16cid:durableId="1933320416">
    <w:abstractNumId w:val="4"/>
  </w:num>
  <w:num w:numId="3" w16cid:durableId="1447892517">
    <w:abstractNumId w:val="3"/>
  </w:num>
  <w:num w:numId="4" w16cid:durableId="1564949557">
    <w:abstractNumId w:val="2"/>
  </w:num>
  <w:num w:numId="5" w16cid:durableId="104931030">
    <w:abstractNumId w:val="1"/>
  </w:num>
  <w:num w:numId="6" w16cid:durableId="864245289">
    <w:abstractNumId w:val="0"/>
  </w:num>
  <w:num w:numId="7" w16cid:durableId="1813019275">
    <w:abstractNumId w:val="9"/>
  </w:num>
  <w:num w:numId="8" w16cid:durableId="93405027">
    <w:abstractNumId w:val="8"/>
  </w:num>
  <w:num w:numId="9" w16cid:durableId="1295141085">
    <w:abstractNumId w:val="15"/>
  </w:num>
  <w:num w:numId="10" w16cid:durableId="995261243">
    <w:abstractNumId w:val="24"/>
  </w:num>
  <w:num w:numId="11" w16cid:durableId="55932505">
    <w:abstractNumId w:val="11"/>
  </w:num>
  <w:num w:numId="12" w16cid:durableId="1760329220">
    <w:abstractNumId w:val="26"/>
  </w:num>
  <w:num w:numId="13" w16cid:durableId="1338655237">
    <w:abstractNumId w:val="7"/>
  </w:num>
  <w:num w:numId="14" w16cid:durableId="1772974242">
    <w:abstractNumId w:val="12"/>
  </w:num>
  <w:num w:numId="15" w16cid:durableId="553590841">
    <w:abstractNumId w:val="33"/>
  </w:num>
  <w:num w:numId="16" w16cid:durableId="1891763747">
    <w:abstractNumId w:val="30"/>
  </w:num>
  <w:num w:numId="17" w16cid:durableId="515995748">
    <w:abstractNumId w:val="13"/>
  </w:num>
  <w:num w:numId="18" w16cid:durableId="2003849335">
    <w:abstractNumId w:val="21"/>
  </w:num>
  <w:num w:numId="19" w16cid:durableId="944381637">
    <w:abstractNumId w:val="31"/>
  </w:num>
  <w:num w:numId="20" w16cid:durableId="1838883572">
    <w:abstractNumId w:val="18"/>
  </w:num>
  <w:num w:numId="21" w16cid:durableId="925110863">
    <w:abstractNumId w:val="19"/>
  </w:num>
  <w:num w:numId="22" w16cid:durableId="1756246142">
    <w:abstractNumId w:val="5"/>
  </w:num>
  <w:num w:numId="23" w16cid:durableId="76562547">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947880818">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914126263">
    <w:abstractNumId w:val="12"/>
    <w:lvlOverride w:ilvl="0">
      <w:startOverride w:val="1"/>
      <w:lvl w:ilvl="0" w:tplc="B6E29838">
        <w:start w:val="1"/>
        <w:numFmt w:val="decimal"/>
        <w:lvlText w:val="4.%1"/>
        <w:lvlJc w:val="left"/>
        <w:pPr>
          <w:ind w:left="360" w:hanging="360"/>
        </w:pPr>
        <w:rPr>
          <w:rFonts w:hint="default"/>
        </w:rPr>
      </w:lvl>
    </w:lvlOverride>
  </w:num>
  <w:num w:numId="26" w16cid:durableId="485361140">
    <w:abstractNumId w:val="14"/>
  </w:num>
  <w:num w:numId="27" w16cid:durableId="4828147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76769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45761217">
    <w:abstractNumId w:val="14"/>
  </w:num>
  <w:num w:numId="30" w16cid:durableId="1912422395">
    <w:abstractNumId w:val="14"/>
  </w:num>
  <w:num w:numId="31" w16cid:durableId="1399093069">
    <w:abstractNumId w:val="14"/>
  </w:num>
  <w:num w:numId="32" w16cid:durableId="1481120647">
    <w:abstractNumId w:val="27"/>
  </w:num>
  <w:num w:numId="33" w16cid:durableId="534922767">
    <w:abstractNumId w:val="32"/>
  </w:num>
  <w:num w:numId="34" w16cid:durableId="486363017">
    <w:abstractNumId w:val="16"/>
  </w:num>
  <w:num w:numId="35" w16cid:durableId="745880851">
    <w:abstractNumId w:val="17"/>
  </w:num>
  <w:num w:numId="36" w16cid:durableId="1494680077">
    <w:abstractNumId w:val="6"/>
  </w:num>
  <w:num w:numId="37" w16cid:durableId="832573248">
    <w:abstractNumId w:val="29"/>
  </w:num>
  <w:num w:numId="38" w16cid:durableId="1643274149">
    <w:abstractNumId w:val="10"/>
  </w:num>
  <w:num w:numId="39" w16cid:durableId="218054220">
    <w:abstractNumId w:val="20"/>
  </w:num>
  <w:num w:numId="40" w16cid:durableId="1731804920">
    <w:abstractNumId w:val="25"/>
  </w:num>
  <w:num w:numId="41" w16cid:durableId="2108650858">
    <w:abstractNumId w:val="22"/>
  </w:num>
  <w:num w:numId="42" w16cid:durableId="1918858928">
    <w:abstractNumId w:val="28"/>
  </w:num>
  <w:num w:numId="43" w16cid:durableId="1750039762">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963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B21"/>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6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57829"/>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style="mso-position-horizontal-relative:page;mso-position-vertical-relative:page" fill="f" fillcolor="white" stroke="f">
      <v:fill color="white" on="f"/>
      <v:stroke on="f"/>
    </o:shapedefaults>
    <o:shapelayout v:ext="edit">
      <o:idmap v:ext="edit" data="1"/>
    </o:shapelayout>
  </w:shapeDefaults>
  <w:decimalSymbol w:val=","/>
  <w:listSeparator w:val=";"/>
  <w14:docId w14:val="565B35AE"/>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79C8"/>
    <w:pPr>
      <w:jc w:val="both"/>
    </w:pPr>
    <w:rPr>
      <w:rFonts w:ascii="Verdana" w:hAnsi="Verdana"/>
      <w:color w:val="333333"/>
      <w:szCs w:val="24"/>
      <w:lang w:eastAsia="en-GB"/>
    </w:rPr>
  </w:style>
  <w:style w:type="paragraph" w:styleId="Kop1">
    <w:name w:val="heading 1"/>
    <w:basedOn w:val="Standaard"/>
    <w:next w:val="Standaard"/>
    <w:link w:val="Kop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Kop2">
    <w:name w:val="heading 2"/>
    <w:basedOn w:val="Standaard"/>
    <w:next w:val="Plattetekst"/>
    <w:link w:val="Kop2Char"/>
    <w:qFormat/>
    <w:rsid w:val="002F19BB"/>
    <w:pPr>
      <w:keepNext/>
      <w:numPr>
        <w:ilvl w:val="1"/>
        <w:numId w:val="41"/>
      </w:numPr>
      <w:spacing w:before="240" w:after="240"/>
      <w:outlineLvl w:val="1"/>
    </w:pPr>
    <w:rPr>
      <w:rFonts w:cs="Arial"/>
      <w:b/>
      <w:bCs/>
      <w:iCs/>
      <w:color w:val="auto"/>
      <w:szCs w:val="22"/>
    </w:rPr>
  </w:style>
  <w:style w:type="paragraph" w:styleId="Kop3">
    <w:name w:val="heading 3"/>
    <w:basedOn w:val="Standaard"/>
    <w:next w:val="Plattetekst"/>
    <w:qFormat/>
    <w:rsid w:val="00C80213"/>
    <w:pPr>
      <w:keepNext/>
      <w:numPr>
        <w:ilvl w:val="2"/>
        <w:numId w:val="41"/>
      </w:numPr>
      <w:spacing w:before="240" w:after="60"/>
      <w:outlineLvl w:val="2"/>
    </w:pPr>
    <w:rPr>
      <w:rFonts w:cs="Arial"/>
      <w:b/>
      <w:bCs/>
      <w:color w:val="263673"/>
      <w:sz w:val="22"/>
      <w:szCs w:val="26"/>
    </w:rPr>
  </w:style>
  <w:style w:type="paragraph" w:styleId="Kop4">
    <w:name w:val="heading 4"/>
    <w:basedOn w:val="Standaard"/>
    <w:next w:val="Standaard"/>
    <w:link w:val="Kop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A579C8"/>
  </w:style>
  <w:style w:type="paragraph" w:styleId="Plattetekst">
    <w:name w:val="Body Text"/>
    <w:basedOn w:val="Standaard"/>
    <w:link w:val="Platteteks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jstnummering">
    <w:name w:val="List Number"/>
    <w:aliases w:val="List Number Justified"/>
    <w:basedOn w:val="Standaard"/>
    <w:rsid w:val="00A579C8"/>
    <w:pPr>
      <w:numPr>
        <w:numId w:val="2"/>
      </w:numPr>
    </w:pPr>
  </w:style>
  <w:style w:type="paragraph" w:styleId="Lijstopsomteken2">
    <w:name w:val="List Bullet 2"/>
    <w:basedOn w:val="Standaard"/>
    <w:link w:val="Lijstopsomteken2Char"/>
    <w:rsid w:val="00EB58BA"/>
    <w:pPr>
      <w:numPr>
        <w:numId w:val="9"/>
      </w:numPr>
      <w:spacing w:before="60" w:after="60"/>
      <w:jc w:val="left"/>
    </w:pPr>
  </w:style>
  <w:style w:type="paragraph" w:styleId="Lijstnummering2">
    <w:name w:val="List Number 2"/>
    <w:basedOn w:val="Standaard"/>
    <w:rsid w:val="00A579C8"/>
    <w:pPr>
      <w:numPr>
        <w:numId w:val="3"/>
      </w:numPr>
      <w:spacing w:before="80" w:after="80"/>
    </w:pPr>
  </w:style>
  <w:style w:type="paragraph" w:styleId="Lijstnummering4">
    <w:name w:val="List Number 4"/>
    <w:basedOn w:val="Standaard"/>
    <w:rsid w:val="00A579C8"/>
    <w:pPr>
      <w:numPr>
        <w:numId w:val="5"/>
      </w:numPr>
    </w:pPr>
  </w:style>
  <w:style w:type="paragraph" w:styleId="Lijstnummering3">
    <w:name w:val="List Number 3"/>
    <w:basedOn w:val="Standaard"/>
    <w:rsid w:val="00A579C8"/>
    <w:pPr>
      <w:numPr>
        <w:numId w:val="4"/>
      </w:numPr>
    </w:pPr>
  </w:style>
  <w:style w:type="character" w:customStyle="1" w:styleId="KoptekstChar">
    <w:name w:val="Koptekst Char"/>
    <w:link w:val="Koptekst"/>
    <w:uiPriority w:val="99"/>
    <w:rsid w:val="00D13C59"/>
    <w:rPr>
      <w:rFonts w:ascii="Verdana" w:hAnsi="Verdana"/>
      <w:i/>
      <w:color w:val="000000"/>
      <w:sz w:val="16"/>
      <w:szCs w:val="24"/>
      <w:lang w:val="en-GB" w:eastAsia="en-GB" w:bidi="ar-SA"/>
    </w:rPr>
  </w:style>
  <w:style w:type="paragraph" w:styleId="Standaardinspringing">
    <w:name w:val="Normal Indent"/>
    <w:basedOn w:val="Standaard"/>
    <w:rsid w:val="00A579C8"/>
    <w:pPr>
      <w:ind w:left="720"/>
    </w:pPr>
  </w:style>
  <w:style w:type="paragraph" w:customStyle="1" w:styleId="StyleListNumberListNumberJustifiedCustomColorRGB266312">
    <w:name w:val="Style List NumberList Number Justified + Custom Color(RGB(266312..."/>
    <w:basedOn w:val="Lijstnummering"/>
    <w:rsid w:val="00B41BBD"/>
    <w:pPr>
      <w:ind w:left="0" w:firstLine="0"/>
    </w:pPr>
    <w:rPr>
      <w:szCs w:val="20"/>
    </w:rPr>
  </w:style>
  <w:style w:type="paragraph" w:styleId="Voettekst">
    <w:name w:val="footer"/>
    <w:basedOn w:val="Voetnoottekst"/>
    <w:link w:val="VoettekstChar"/>
    <w:uiPriority w:val="99"/>
    <w:rsid w:val="00D13C59"/>
    <w:pPr>
      <w:tabs>
        <w:tab w:val="center" w:pos="4153"/>
        <w:tab w:val="right" w:pos="8306"/>
      </w:tabs>
    </w:pPr>
    <w:rPr>
      <w:i/>
      <w:color w:val="808080"/>
      <w:sz w:val="16"/>
    </w:rPr>
  </w:style>
  <w:style w:type="paragraph" w:styleId="Koptekst">
    <w:name w:val="header"/>
    <w:basedOn w:val="Standaard"/>
    <w:link w:val="KoptekstChar"/>
    <w:uiPriority w:val="99"/>
    <w:rsid w:val="00D13C59"/>
    <w:pPr>
      <w:tabs>
        <w:tab w:val="center" w:pos="4153"/>
        <w:tab w:val="right" w:pos="8306"/>
      </w:tabs>
    </w:pPr>
    <w:rPr>
      <w:i/>
      <w:color w:val="000000"/>
      <w:sz w:val="16"/>
    </w:rPr>
  </w:style>
  <w:style w:type="paragraph" w:styleId="Datum">
    <w:name w:val="Date"/>
    <w:basedOn w:val="Standaard"/>
    <w:next w:val="Standaard"/>
    <w:rsid w:val="00D13C59"/>
    <w:rPr>
      <w:color w:val="808080"/>
      <w:sz w:val="16"/>
    </w:rPr>
  </w:style>
  <w:style w:type="paragraph" w:styleId="Lijstnummering5">
    <w:name w:val="List Number 5"/>
    <w:basedOn w:val="Standaard"/>
    <w:rsid w:val="00A579C8"/>
    <w:pPr>
      <w:numPr>
        <w:numId w:val="6"/>
      </w:numPr>
    </w:pPr>
  </w:style>
  <w:style w:type="table" w:styleId="3D-effectenvoortabel1">
    <w:name w:val="Table 3D effects 1"/>
    <w:basedOn w:val="Standaardtabe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inanummer">
    <w:name w:val="page number"/>
    <w:rsid w:val="00D13C59"/>
    <w:rPr>
      <w:rFonts w:ascii="Verdana" w:hAnsi="Verdana"/>
      <w:color w:val="333333"/>
      <w:sz w:val="20"/>
    </w:rPr>
  </w:style>
  <w:style w:type="character" w:customStyle="1" w:styleId="Kop2Char">
    <w:name w:val="Kop 2 Char"/>
    <w:link w:val="Kop2"/>
    <w:rsid w:val="002F19BB"/>
    <w:rPr>
      <w:rFonts w:ascii="Verdana" w:hAnsi="Verdana" w:cs="Arial"/>
      <w:b/>
      <w:bCs/>
      <w:iCs/>
      <w:szCs w:val="22"/>
      <w:lang w:eastAsia="en-GB"/>
    </w:rPr>
  </w:style>
  <w:style w:type="paragraph" w:customStyle="1" w:styleId="StyleBodyTextAfter0pt">
    <w:name w:val="Style Body Text + After:  0 pt"/>
    <w:basedOn w:val="Platte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ard"/>
    <w:rsid w:val="00A579C8"/>
    <w:pPr>
      <w:numPr>
        <w:numId w:val="7"/>
      </w:numPr>
      <w:spacing w:after="220"/>
      <w:ind w:left="360"/>
      <w:jc w:val="left"/>
    </w:pPr>
    <w:rPr>
      <w:color w:val="000000"/>
    </w:rPr>
  </w:style>
  <w:style w:type="character" w:customStyle="1" w:styleId="PlattetekstChar">
    <w:name w:val="Platte tekst Char"/>
    <w:link w:val="Platte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ard"/>
    <w:rsid w:val="00E248C6"/>
    <w:pPr>
      <w:numPr>
        <w:numId w:val="1"/>
      </w:numPr>
      <w:spacing w:before="80" w:after="80"/>
      <w:jc w:val="left"/>
    </w:pPr>
    <w:rPr>
      <w:szCs w:val="20"/>
    </w:rPr>
  </w:style>
  <w:style w:type="paragraph" w:styleId="Voetnoottekst">
    <w:name w:val="footnote text"/>
    <w:basedOn w:val="Standaard"/>
    <w:semiHidden/>
    <w:rsid w:val="004D5591"/>
    <w:rPr>
      <w:szCs w:val="20"/>
    </w:rPr>
  </w:style>
  <w:style w:type="paragraph" w:styleId="Inhopg2">
    <w:name w:val="toc 2"/>
    <w:basedOn w:val="Standaard"/>
    <w:next w:val="Standaard"/>
    <w:autoRedefine/>
    <w:uiPriority w:val="39"/>
    <w:rsid w:val="00D2200F"/>
    <w:pPr>
      <w:ind w:left="200"/>
    </w:pPr>
  </w:style>
  <w:style w:type="paragraph" w:styleId="Inhopg1">
    <w:name w:val="toc 1"/>
    <w:basedOn w:val="Standaard"/>
    <w:next w:val="Standaard"/>
    <w:autoRedefine/>
    <w:uiPriority w:val="39"/>
    <w:qFormat/>
    <w:rsid w:val="0037003F"/>
    <w:pPr>
      <w:tabs>
        <w:tab w:val="right" w:leader="dot" w:pos="9070"/>
      </w:tabs>
    </w:pPr>
  </w:style>
  <w:style w:type="table" w:styleId="Professioneletabel">
    <w:name w:val="Table Professional"/>
    <w:basedOn w:val="Standaardtabe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Geenlijst"/>
    <w:rsid w:val="00B103AE"/>
    <w:pPr>
      <w:numPr>
        <w:numId w:val="8"/>
      </w:numPr>
    </w:pPr>
  </w:style>
  <w:style w:type="paragraph" w:customStyle="1" w:styleId="StyleHeading1VerdanaAuto">
    <w:name w:val="Style Heading 1 + Verdana Auto"/>
    <w:basedOn w:val="Kop1"/>
    <w:rsid w:val="00D02D0C"/>
  </w:style>
  <w:style w:type="paragraph" w:customStyle="1" w:styleId="StyleHeading1VerdanaAuto1">
    <w:name w:val="Style Heading 1 + Verdana Auto1"/>
    <w:basedOn w:val="Kop1"/>
    <w:rsid w:val="00D02D0C"/>
  </w:style>
  <w:style w:type="paragraph" w:customStyle="1" w:styleId="StyleHeading2VerdanaAuto">
    <w:name w:val="Style Heading 2 + Verdana Auto"/>
    <w:basedOn w:val="Kop2"/>
    <w:rsid w:val="00A579C8"/>
    <w:rPr>
      <w:iCs w:val="0"/>
    </w:rPr>
  </w:style>
  <w:style w:type="paragraph" w:customStyle="1" w:styleId="StyleListBullet2">
    <w:name w:val="Style List Bullet 2 +"/>
    <w:basedOn w:val="Lijstopsomteken2"/>
    <w:link w:val="StyleListBullet2Char"/>
    <w:rsid w:val="00A579C8"/>
  </w:style>
  <w:style w:type="character" w:customStyle="1" w:styleId="Lijstopsomteken2Char">
    <w:name w:val="Lijst opsom.teken 2 Char"/>
    <w:link w:val="Lijstopsomteken2"/>
    <w:rsid w:val="00A579C8"/>
    <w:rPr>
      <w:rFonts w:ascii="Verdana" w:hAnsi="Verdana"/>
      <w:color w:val="333333"/>
      <w:szCs w:val="24"/>
      <w:lang w:eastAsia="en-GB"/>
    </w:rPr>
  </w:style>
  <w:style w:type="character" w:customStyle="1" w:styleId="StyleListBullet2Char">
    <w:name w:val="Style List Bullet 2 + Char"/>
    <w:basedOn w:val="Lijstopsomteken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Platteteks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Kop1Char">
    <w:name w:val="Kop 1 Char"/>
    <w:link w:val="Kop1"/>
    <w:rsid w:val="002F19BB"/>
    <w:rPr>
      <w:rFonts w:ascii="Verdana" w:hAnsi="Verdana" w:cs="Arial"/>
      <w:b/>
      <w:bCs/>
      <w:kern w:val="32"/>
      <w:sz w:val="24"/>
      <w:szCs w:val="32"/>
      <w:lang w:eastAsia="en-GB"/>
    </w:rPr>
  </w:style>
  <w:style w:type="paragraph" w:customStyle="1" w:styleId="StyleHeading1Gray-80">
    <w:name w:val="Style Heading 1 + Gray-80%"/>
    <w:basedOn w:val="Kop1"/>
    <w:link w:val="StyleHeading1Gray-80Char"/>
    <w:rsid w:val="00D02D0C"/>
  </w:style>
  <w:style w:type="character" w:customStyle="1" w:styleId="StyleHeading1Gray-80Char">
    <w:name w:val="Style Heading 1 + Gray-80% Char"/>
    <w:basedOn w:val="Kop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Kop1"/>
    <w:rsid w:val="00D02D0C"/>
  </w:style>
  <w:style w:type="character" w:customStyle="1" w:styleId="VoettekstChar">
    <w:name w:val="Voettekst Char"/>
    <w:link w:val="Voettekst"/>
    <w:uiPriority w:val="99"/>
    <w:rsid w:val="00CF6094"/>
    <w:rPr>
      <w:rFonts w:ascii="Verdana" w:hAnsi="Verdana"/>
      <w:i/>
      <w:color w:val="808080"/>
      <w:sz w:val="16"/>
    </w:rPr>
  </w:style>
  <w:style w:type="paragraph" w:styleId="Ballontekst">
    <w:name w:val="Balloon Text"/>
    <w:basedOn w:val="Standaard"/>
    <w:link w:val="BallontekstChar"/>
    <w:rsid w:val="00CF6094"/>
    <w:rPr>
      <w:rFonts w:ascii="Tahoma" w:hAnsi="Tahoma" w:cs="Tahoma"/>
      <w:sz w:val="16"/>
      <w:szCs w:val="16"/>
    </w:rPr>
  </w:style>
  <w:style w:type="character" w:customStyle="1" w:styleId="BallontekstChar">
    <w:name w:val="Ballontekst Char"/>
    <w:link w:val="Ballontekst"/>
    <w:rsid w:val="00CF6094"/>
    <w:rPr>
      <w:rFonts w:ascii="Tahoma" w:hAnsi="Tahoma" w:cs="Tahoma"/>
      <w:color w:val="333333"/>
      <w:sz w:val="16"/>
      <w:szCs w:val="16"/>
    </w:rPr>
  </w:style>
  <w:style w:type="paragraph" w:styleId="Lijstalinea">
    <w:name w:val="List Paragraph"/>
    <w:basedOn w:val="Standaard"/>
    <w:uiPriority w:val="34"/>
    <w:qFormat/>
    <w:rsid w:val="008F2FE9"/>
    <w:pPr>
      <w:numPr>
        <w:numId w:val="10"/>
      </w:numPr>
    </w:pPr>
  </w:style>
  <w:style w:type="paragraph" w:styleId="Geenafstand">
    <w:name w:val="No Spacing"/>
    <w:link w:val="GeenafstandChar"/>
    <w:uiPriority w:val="1"/>
    <w:qFormat/>
    <w:rsid w:val="005C3A30"/>
    <w:rPr>
      <w:rFonts w:ascii="Calibri" w:eastAsia="MS Mincho" w:hAnsi="Calibri" w:cs="Arial"/>
      <w:sz w:val="22"/>
      <w:szCs w:val="22"/>
      <w:lang w:val="en-US" w:eastAsia="ja-JP"/>
    </w:rPr>
  </w:style>
  <w:style w:type="character" w:customStyle="1" w:styleId="GeenafstandChar">
    <w:name w:val="Geen afstand Char"/>
    <w:link w:val="Geenafstand"/>
    <w:uiPriority w:val="1"/>
    <w:rsid w:val="005C3A30"/>
    <w:rPr>
      <w:rFonts w:ascii="Calibri" w:eastAsia="MS Mincho" w:hAnsi="Calibri" w:cs="Arial"/>
      <w:sz w:val="22"/>
      <w:szCs w:val="22"/>
      <w:lang w:val="en-US" w:eastAsia="ja-JP"/>
    </w:rPr>
  </w:style>
  <w:style w:type="paragraph" w:customStyle="1" w:styleId="AnnexHeading">
    <w:name w:val="AnnexHeading"/>
    <w:basedOn w:val="Standaard"/>
    <w:next w:val="Standa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ard"/>
    <w:next w:val="Platte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ard"/>
    <w:next w:val="Platte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ard"/>
    <w:next w:val="Platte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ard"/>
    <w:next w:val="Platte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ard"/>
    <w:next w:val="Platte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hopg3">
    <w:name w:val="toc 3"/>
    <w:basedOn w:val="Standaard"/>
    <w:next w:val="Standaard"/>
    <w:autoRedefine/>
    <w:uiPriority w:val="39"/>
    <w:unhideWhenUsed/>
    <w:rsid w:val="001538D8"/>
    <w:pPr>
      <w:spacing w:after="100"/>
      <w:ind w:left="400"/>
    </w:pPr>
  </w:style>
  <w:style w:type="paragraph" w:styleId="Kopvaninhoudsopgave">
    <w:name w:val="TOC Heading"/>
    <w:basedOn w:val="Kop1"/>
    <w:next w:val="Standa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raster">
    <w:name w:val="Table Grid"/>
    <w:basedOn w:val="Standaardtabe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8076B"/>
    <w:rPr>
      <w:color w:val="808080"/>
    </w:rPr>
  </w:style>
  <w:style w:type="character" w:customStyle="1" w:styleId="Kop4Char">
    <w:name w:val="Kop 4 Char"/>
    <w:basedOn w:val="Standaardalinea-lettertype"/>
    <w:link w:val="Kop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Kop5Char">
    <w:name w:val="Kop 5 Char"/>
    <w:basedOn w:val="Standaardalinea-lettertype"/>
    <w:link w:val="Kop5"/>
    <w:semiHidden/>
    <w:rsid w:val="002F19BB"/>
    <w:rPr>
      <w:rFonts w:asciiTheme="majorHAnsi" w:eastAsiaTheme="majorEastAsia" w:hAnsiTheme="majorHAnsi" w:cstheme="majorBidi"/>
      <w:color w:val="365F91" w:themeColor="accent1" w:themeShade="BF"/>
      <w:szCs w:val="24"/>
      <w:lang w:eastAsia="en-GB"/>
    </w:rPr>
  </w:style>
  <w:style w:type="character" w:customStyle="1" w:styleId="Kop6Char">
    <w:name w:val="Kop 6 Char"/>
    <w:basedOn w:val="Standaardalinea-lettertype"/>
    <w:link w:val="Kop6"/>
    <w:semiHidden/>
    <w:rsid w:val="002F19BB"/>
    <w:rPr>
      <w:rFonts w:asciiTheme="majorHAnsi" w:eastAsiaTheme="majorEastAsia" w:hAnsiTheme="majorHAnsi" w:cstheme="majorBidi"/>
      <w:color w:val="243F60" w:themeColor="accent1" w:themeShade="7F"/>
      <w:szCs w:val="24"/>
      <w:lang w:eastAsia="en-GB"/>
    </w:rPr>
  </w:style>
  <w:style w:type="character" w:customStyle="1" w:styleId="Kop7Char">
    <w:name w:val="Kop 7 Char"/>
    <w:basedOn w:val="Standaardalinea-lettertype"/>
    <w:link w:val="Kop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Kop8Char">
    <w:name w:val="Kop 8 Char"/>
    <w:basedOn w:val="Standaardalinea-lettertype"/>
    <w:link w:val="Kop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Kop9Char">
    <w:name w:val="Kop 9 Char"/>
    <w:basedOn w:val="Standaardalinea-lettertype"/>
    <w:link w:val="Kop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20" ma:contentTypeDescription="Een nieuw document maken." ma:contentTypeScope="" ma:versionID="21514e8c5f8f38f38b3eb28eaf223c29">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4546037927873455d20358d8af4b6c9d"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ValidSignStatus xmlns="895d7e88-4816-48b9-8a05-f67c39ae9563" xsi:nil="true"/>
    <ValidSign_x0020_Status xmlns="895d7e88-4816-48b9-8a05-f67c39ae9563" xsi:nil="true"/>
    <_Flow_SignoffStatus xmlns="895d7e88-4816-48b9-8a05-f67c39ae956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DE445-FF8D-417C-9984-CD50D4C71DB6}"/>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9DC2EFC1-4562-439D-B420-65DF949255C3}">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7F20222-14AF-4A78-B498-FA646A1A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4896</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Marten Reinstra</cp:lastModifiedBy>
  <cp:revision>3</cp:revision>
  <cp:lastPrinted>2020-05-28T14:16:00Z</cp:lastPrinted>
  <dcterms:created xsi:type="dcterms:W3CDTF">2022-05-31T08:18:00Z</dcterms:created>
  <dcterms:modified xsi:type="dcterms:W3CDTF">2023-06-12T08:35:00Z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