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35AE" w14:textId="77777777" w:rsidR="007A78C2" w:rsidRPr="00863547" w:rsidRDefault="007A78C2" w:rsidP="007A78C2">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14:paraId="565B35AF"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565B35B0" w14:textId="32540E88"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w:t>
      </w:r>
      <w:r w:rsidR="00C57829">
        <w:rPr>
          <w:color w:val="7F7F7F" w:themeColor="text1" w:themeTint="80"/>
          <w:sz w:val="18"/>
          <w:lang w:val="en-US"/>
        </w:rPr>
        <w:t>field of</w:t>
      </w:r>
      <w:r>
        <w:rPr>
          <w:color w:val="7F7F7F" w:themeColor="text1" w:themeTint="80"/>
          <w:sz w:val="18"/>
          <w:lang w:val="en-US"/>
        </w:rPr>
        <w:t xml:space="preserve"> adult education.</w:t>
      </w:r>
    </w:p>
    <w:p w14:paraId="565B35B1"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565B35B2"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r w:rsidR="007A78C2">
        <w:rPr>
          <w:color w:val="7F7F7F" w:themeColor="text1" w:themeTint="80"/>
          <w:sz w:val="18"/>
          <w:lang w:val="en-US"/>
        </w:rPr>
        <w:t xml:space="preserve">activity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14:paraId="565B35B3" w14:textId="77777777"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565B35B4"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organisation and the participant defining the financial support to the participant and the legal framework for the mobility</w:t>
      </w:r>
    </w:p>
    <w:p w14:paraId="565B35B5" w14:textId="77777777"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565B35B6" w14:textId="77777777"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565B35B7" w14:textId="77777777"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Pr>
          <w:color w:val="7F7F7F" w:themeColor="text1" w:themeTint="80"/>
          <w:sz w:val="18"/>
          <w:lang w:val="en-US"/>
        </w:rPr>
        <w:t>is a standardised document designed to capture the learning outcomes achieved during a mobility period. The Europass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In case the specific activity format or other limitations require it, Europass Mobility can be complemented or replaced by other documents, including na</w:t>
      </w:r>
      <w:r w:rsidR="007B20F7">
        <w:rPr>
          <w:color w:val="7F7F7F" w:themeColor="text1" w:themeTint="80"/>
          <w:sz w:val="18"/>
          <w:lang w:val="en-US"/>
        </w:rPr>
        <w:t>tional recognition instruments.</w:t>
      </w:r>
    </w:p>
    <w:p w14:paraId="565B35B8" w14:textId="77777777"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565B35B9"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565B35BA"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14:paraId="565B35BB" w14:textId="77777777"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14:paraId="565B35BC" w14:textId="77777777"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 The purpose of this template is to provide a quick and reliable way to comply with the above requirements in cases where dedicated recognition documentation (e.g. Europass Mobility) is not available or is in the process of being issued.</w:t>
      </w:r>
    </w:p>
    <w:p w14:paraId="565B35BD" w14:textId="77777777"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565B35BE" w14:textId="77777777"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14:paraId="565B35BF" w14:textId="77777777"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565B35C0" w14:textId="77777777"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organisation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14:paraId="565B35C1"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565B35C2" w14:textId="77777777" w:rsidR="0063645A" w:rsidRPr="002F19BB" w:rsidRDefault="0063645A" w:rsidP="0063645A">
      <w:pPr>
        <w:pStyle w:val="Kop1"/>
      </w:pPr>
      <w:r>
        <w:t>Purpose</w:t>
      </w:r>
    </w:p>
    <w:p w14:paraId="565B35C3" w14:textId="77777777"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14:paraId="565B35C4" w14:textId="77777777"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14:paraId="565B35C5" w14:textId="77777777"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14:paraId="565B35C6" w14:textId="77777777" w:rsidR="00295B32" w:rsidRPr="002F19BB" w:rsidRDefault="00295B32" w:rsidP="00295B32">
      <w:pPr>
        <w:pStyle w:val="Kop1"/>
      </w:pPr>
      <w:bookmarkStart w:id="0" w:name="_Toc263859413"/>
      <w:r>
        <w:t>Annexes</w:t>
      </w:r>
    </w:p>
    <w:p w14:paraId="565B35C7" w14:textId="77777777" w:rsidR="00254B9F" w:rsidRDefault="00295B32" w:rsidP="00295B32">
      <w:pPr>
        <w:pStyle w:val="Lijstalinea"/>
        <w:numPr>
          <w:ilvl w:val="0"/>
          <w:numId w:val="43"/>
        </w:numPr>
        <w:rPr>
          <w:rFonts w:ascii="Arial" w:hAnsi="Arial" w:cs="Arial"/>
          <w:szCs w:val="20"/>
          <w:lang w:val="en-US"/>
        </w:rPr>
      </w:pPr>
      <w:r>
        <w:rPr>
          <w:rFonts w:ascii="Arial" w:hAnsi="Arial" w:cs="Arial"/>
          <w:szCs w:val="20"/>
          <w:lang w:val="en-US"/>
        </w:rPr>
        <w:t>Annex I: Learning Agreement</w:t>
      </w:r>
    </w:p>
    <w:p w14:paraId="565B35C8" w14:textId="77777777" w:rsidR="0063645A" w:rsidRPr="002F19BB" w:rsidRDefault="0063645A" w:rsidP="0063645A">
      <w:pPr>
        <w:pStyle w:val="Kop1"/>
      </w:pPr>
      <w:r>
        <w:t>Signatures</w:t>
      </w:r>
    </w:p>
    <w:p w14:paraId="565B35CA" w14:textId="77777777" w:rsidR="00503A28" w:rsidRDefault="00503A28" w:rsidP="001E4EC9">
      <w:pPr>
        <w:rPr>
          <w:rFonts w:ascii="Arial" w:hAnsi="Arial" w:cs="Arial"/>
          <w:szCs w:val="20"/>
        </w:rPr>
      </w:pPr>
    </w:p>
    <w:tbl>
      <w:tblPr>
        <w:tblStyle w:val="Tabelraster"/>
        <w:tblW w:w="2285" w:type="pct"/>
        <w:tblInd w:w="199" w:type="dxa"/>
        <w:tblCellMar>
          <w:top w:w="57" w:type="dxa"/>
          <w:left w:w="57" w:type="dxa"/>
          <w:bottom w:w="57" w:type="dxa"/>
          <w:right w:w="57" w:type="dxa"/>
        </w:tblCellMar>
        <w:tblLook w:val="04A0" w:firstRow="1" w:lastRow="0" w:firstColumn="1" w:lastColumn="0" w:noHBand="0" w:noVBand="1"/>
      </w:tblPr>
      <w:tblGrid>
        <w:gridCol w:w="1877"/>
        <w:gridCol w:w="2321"/>
      </w:tblGrid>
      <w:tr w:rsidR="00C57829" w:rsidRPr="00601011" w14:paraId="565B35CE" w14:textId="77777777" w:rsidTr="00C57829">
        <w:trPr>
          <w:trHeight w:val="283"/>
        </w:trPr>
        <w:tc>
          <w:tcPr>
            <w:tcW w:w="5000" w:type="pct"/>
            <w:gridSpan w:val="2"/>
            <w:vAlign w:val="center"/>
          </w:tcPr>
          <w:p w14:paraId="565B35CB" w14:textId="77777777" w:rsidR="00C57829" w:rsidRPr="00601011" w:rsidRDefault="00C57829" w:rsidP="002142DC">
            <w:pPr>
              <w:pStyle w:val="StyleStyleBodyTextAfter0ptVerdana"/>
              <w:jc w:val="left"/>
              <w:rPr>
                <w:b/>
              </w:rPr>
            </w:pPr>
            <w:r>
              <w:rPr>
                <w:b/>
              </w:rPr>
              <w:t>Participant</w:t>
            </w:r>
          </w:p>
        </w:tc>
      </w:tr>
      <w:tr w:rsidR="00C57829" w14:paraId="565B35D4" w14:textId="77777777" w:rsidTr="00C57829">
        <w:trPr>
          <w:trHeight w:val="454"/>
        </w:trPr>
        <w:tc>
          <w:tcPr>
            <w:tcW w:w="2236" w:type="pct"/>
            <w:vAlign w:val="center"/>
          </w:tcPr>
          <w:p w14:paraId="565B35CF" w14:textId="77777777" w:rsidR="00C57829" w:rsidRDefault="00C57829" w:rsidP="00254B9F">
            <w:pPr>
              <w:pStyle w:val="StyleStyleBodyTextAfter0ptVerdana"/>
              <w:jc w:val="left"/>
            </w:pPr>
            <w:r>
              <w:t>Full name:</w:t>
            </w:r>
          </w:p>
        </w:tc>
        <w:tc>
          <w:tcPr>
            <w:tcW w:w="2764" w:type="pct"/>
            <w:vAlign w:val="center"/>
          </w:tcPr>
          <w:p w14:paraId="565B35D0" w14:textId="77777777" w:rsidR="00C57829" w:rsidRDefault="00C57829" w:rsidP="00254B9F">
            <w:pPr>
              <w:pStyle w:val="StyleStyleBodyTextAfter0ptVerdana"/>
              <w:jc w:val="left"/>
            </w:pPr>
          </w:p>
        </w:tc>
      </w:tr>
      <w:tr w:rsidR="00C57829" w14:paraId="565B35DA" w14:textId="77777777" w:rsidTr="00C57829">
        <w:trPr>
          <w:trHeight w:val="454"/>
        </w:trPr>
        <w:tc>
          <w:tcPr>
            <w:tcW w:w="2236" w:type="pct"/>
            <w:vAlign w:val="center"/>
          </w:tcPr>
          <w:p w14:paraId="565B35D5" w14:textId="77777777" w:rsidR="00C57829" w:rsidRDefault="00C57829" w:rsidP="00254B9F">
            <w:pPr>
              <w:pStyle w:val="StyleStyleBodyTextAfter0ptVerdana"/>
              <w:jc w:val="left"/>
            </w:pPr>
            <w:r>
              <w:t>Date and place:</w:t>
            </w:r>
          </w:p>
        </w:tc>
        <w:tc>
          <w:tcPr>
            <w:tcW w:w="2764" w:type="pct"/>
            <w:vAlign w:val="center"/>
          </w:tcPr>
          <w:p w14:paraId="565B35D6" w14:textId="77777777" w:rsidR="00C57829" w:rsidRDefault="00C57829" w:rsidP="00254B9F">
            <w:pPr>
              <w:pStyle w:val="StyleStyleBodyTextAfter0ptVerdana"/>
              <w:jc w:val="left"/>
            </w:pPr>
          </w:p>
        </w:tc>
      </w:tr>
      <w:tr w:rsidR="00C57829" w14:paraId="565B35E0" w14:textId="77777777" w:rsidTr="00C57829">
        <w:trPr>
          <w:trHeight w:val="454"/>
        </w:trPr>
        <w:tc>
          <w:tcPr>
            <w:tcW w:w="2236" w:type="pct"/>
            <w:vAlign w:val="center"/>
          </w:tcPr>
          <w:p w14:paraId="565B35DB" w14:textId="77777777" w:rsidR="00C57829" w:rsidRDefault="00C57829" w:rsidP="00254B9F">
            <w:pPr>
              <w:pStyle w:val="StyleStyleBodyTextAfter0ptVerdana"/>
              <w:jc w:val="left"/>
            </w:pPr>
            <w:r>
              <w:t>Signature:</w:t>
            </w:r>
          </w:p>
        </w:tc>
        <w:tc>
          <w:tcPr>
            <w:tcW w:w="2764" w:type="pct"/>
            <w:vAlign w:val="center"/>
          </w:tcPr>
          <w:p w14:paraId="565B35DC" w14:textId="77777777" w:rsidR="00C57829" w:rsidRDefault="00C57829" w:rsidP="00254B9F">
            <w:pPr>
              <w:pStyle w:val="StyleStyleBodyTextAfter0ptVerdana"/>
              <w:jc w:val="left"/>
            </w:pPr>
          </w:p>
        </w:tc>
      </w:tr>
    </w:tbl>
    <w:p w14:paraId="565B35E1" w14:textId="77777777" w:rsidR="00254B9F" w:rsidRDefault="00254B9F" w:rsidP="001E4EC9">
      <w:pPr>
        <w:rPr>
          <w:lang w:val="en-US"/>
        </w:rPr>
      </w:pPr>
    </w:p>
    <w:p w14:paraId="565B35E2" w14:textId="77777777" w:rsidR="00665527" w:rsidRDefault="00665527" w:rsidP="001E4EC9">
      <w:pPr>
        <w:rPr>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14:paraId="565B35E6" w14:textId="77777777" w:rsidTr="003F699B">
        <w:trPr>
          <w:trHeight w:val="283"/>
        </w:trPr>
        <w:tc>
          <w:tcPr>
            <w:tcW w:w="2382" w:type="pct"/>
            <w:gridSpan w:val="2"/>
            <w:vAlign w:val="center"/>
          </w:tcPr>
          <w:p w14:paraId="565B35E3"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565B35E4" w14:textId="77777777" w:rsidR="00254B9F" w:rsidRPr="00601011" w:rsidRDefault="00254B9F" w:rsidP="002142DC">
            <w:pPr>
              <w:pStyle w:val="StyleStyleBodyTextAfter0ptVerdana"/>
              <w:jc w:val="left"/>
              <w:rPr>
                <w:b/>
              </w:rPr>
            </w:pPr>
          </w:p>
        </w:tc>
        <w:tc>
          <w:tcPr>
            <w:tcW w:w="2381" w:type="pct"/>
            <w:gridSpan w:val="2"/>
          </w:tcPr>
          <w:p w14:paraId="565B35E5" w14:textId="77777777" w:rsidR="00254B9F" w:rsidRPr="00601011" w:rsidRDefault="00254B9F" w:rsidP="002142DC">
            <w:pPr>
              <w:pStyle w:val="StyleStyleBodyTextAfter0ptVerdana"/>
              <w:jc w:val="left"/>
              <w:rPr>
                <w:b/>
              </w:rPr>
            </w:pPr>
            <w:r>
              <w:rPr>
                <w:b/>
              </w:rPr>
              <w:t>For hosting organisation</w:t>
            </w:r>
          </w:p>
        </w:tc>
      </w:tr>
      <w:tr w:rsidR="00254B9F" w14:paraId="565B35EC" w14:textId="77777777" w:rsidTr="002142DC">
        <w:trPr>
          <w:trHeight w:val="454"/>
        </w:trPr>
        <w:tc>
          <w:tcPr>
            <w:tcW w:w="1065" w:type="pct"/>
            <w:vAlign w:val="center"/>
          </w:tcPr>
          <w:p w14:paraId="565B35E7" w14:textId="77777777" w:rsidR="00254B9F" w:rsidRDefault="00A908D5" w:rsidP="002142DC">
            <w:pPr>
              <w:pStyle w:val="StyleStyleBodyTextAfter0ptVerdana"/>
              <w:jc w:val="left"/>
            </w:pPr>
            <w:r>
              <w:t>Full name</w:t>
            </w:r>
            <w:r w:rsidR="00254B9F">
              <w:t>:</w:t>
            </w:r>
          </w:p>
        </w:tc>
        <w:tc>
          <w:tcPr>
            <w:tcW w:w="1317" w:type="pct"/>
            <w:vAlign w:val="center"/>
          </w:tcPr>
          <w:p w14:paraId="565B35E8" w14:textId="77777777" w:rsidR="00254B9F" w:rsidRDefault="00254B9F" w:rsidP="002142DC">
            <w:pPr>
              <w:pStyle w:val="StyleStyleBodyTextAfter0ptVerdana"/>
              <w:jc w:val="left"/>
            </w:pPr>
          </w:p>
        </w:tc>
        <w:tc>
          <w:tcPr>
            <w:tcW w:w="237" w:type="pct"/>
            <w:tcBorders>
              <w:top w:val="nil"/>
              <w:bottom w:val="nil"/>
            </w:tcBorders>
          </w:tcPr>
          <w:p w14:paraId="565B35E9" w14:textId="77777777" w:rsidR="00254B9F" w:rsidRDefault="00254B9F" w:rsidP="002142DC">
            <w:pPr>
              <w:pStyle w:val="StyleStyleBodyTextAfter0ptVerdana"/>
              <w:jc w:val="left"/>
            </w:pPr>
          </w:p>
        </w:tc>
        <w:tc>
          <w:tcPr>
            <w:tcW w:w="1062" w:type="pct"/>
            <w:vAlign w:val="center"/>
          </w:tcPr>
          <w:p w14:paraId="565B35EA" w14:textId="77777777" w:rsidR="00254B9F" w:rsidRDefault="00A908D5" w:rsidP="002142DC">
            <w:pPr>
              <w:pStyle w:val="StyleStyleBodyTextAfter0ptVerdana"/>
              <w:jc w:val="left"/>
            </w:pPr>
            <w:r>
              <w:t>Full name</w:t>
            </w:r>
            <w:r w:rsidR="00254B9F">
              <w:t>:</w:t>
            </w:r>
          </w:p>
        </w:tc>
        <w:tc>
          <w:tcPr>
            <w:tcW w:w="1319" w:type="pct"/>
            <w:vAlign w:val="center"/>
          </w:tcPr>
          <w:p w14:paraId="565B35EB" w14:textId="77777777" w:rsidR="00254B9F" w:rsidRDefault="00254B9F" w:rsidP="002142DC">
            <w:pPr>
              <w:pStyle w:val="StyleStyleBodyTextAfter0ptVerdana"/>
              <w:jc w:val="left"/>
            </w:pPr>
          </w:p>
        </w:tc>
      </w:tr>
      <w:tr w:rsidR="00254B9F" w14:paraId="565B35F2" w14:textId="77777777" w:rsidTr="002142DC">
        <w:trPr>
          <w:trHeight w:val="454"/>
        </w:trPr>
        <w:tc>
          <w:tcPr>
            <w:tcW w:w="1065" w:type="pct"/>
            <w:vAlign w:val="center"/>
          </w:tcPr>
          <w:p w14:paraId="565B35ED" w14:textId="77777777" w:rsidR="00254B9F" w:rsidRDefault="00254B9F" w:rsidP="00254B9F">
            <w:pPr>
              <w:pStyle w:val="StyleStyleBodyTextAfter0ptVerdana"/>
              <w:jc w:val="left"/>
            </w:pPr>
            <w:r>
              <w:t>Position:</w:t>
            </w:r>
          </w:p>
        </w:tc>
        <w:tc>
          <w:tcPr>
            <w:tcW w:w="1317" w:type="pct"/>
            <w:vAlign w:val="center"/>
          </w:tcPr>
          <w:p w14:paraId="565B35EE" w14:textId="77777777" w:rsidR="00254B9F" w:rsidRDefault="00254B9F" w:rsidP="002142DC">
            <w:pPr>
              <w:pStyle w:val="StyleStyleBodyTextAfter0ptVerdana"/>
              <w:jc w:val="left"/>
            </w:pPr>
          </w:p>
        </w:tc>
        <w:tc>
          <w:tcPr>
            <w:tcW w:w="237" w:type="pct"/>
            <w:tcBorders>
              <w:top w:val="nil"/>
              <w:bottom w:val="nil"/>
            </w:tcBorders>
          </w:tcPr>
          <w:p w14:paraId="565B35EF" w14:textId="77777777" w:rsidR="00254B9F" w:rsidRDefault="00254B9F" w:rsidP="002142DC">
            <w:pPr>
              <w:pStyle w:val="StyleStyleBodyTextAfter0ptVerdana"/>
              <w:jc w:val="left"/>
            </w:pPr>
          </w:p>
        </w:tc>
        <w:tc>
          <w:tcPr>
            <w:tcW w:w="1062" w:type="pct"/>
            <w:vAlign w:val="center"/>
          </w:tcPr>
          <w:p w14:paraId="565B35F0" w14:textId="77777777" w:rsidR="00254B9F" w:rsidRDefault="00254B9F" w:rsidP="002142DC">
            <w:pPr>
              <w:pStyle w:val="StyleStyleBodyTextAfter0ptVerdana"/>
              <w:jc w:val="left"/>
            </w:pPr>
            <w:r>
              <w:t>Position:</w:t>
            </w:r>
          </w:p>
        </w:tc>
        <w:tc>
          <w:tcPr>
            <w:tcW w:w="1319" w:type="pct"/>
            <w:vAlign w:val="center"/>
          </w:tcPr>
          <w:p w14:paraId="565B35F1" w14:textId="77777777" w:rsidR="00254B9F" w:rsidRDefault="00254B9F" w:rsidP="002142DC">
            <w:pPr>
              <w:pStyle w:val="StyleStyleBodyTextAfter0ptVerdana"/>
              <w:jc w:val="left"/>
            </w:pPr>
          </w:p>
        </w:tc>
      </w:tr>
      <w:tr w:rsidR="00254B9F" w14:paraId="565B35F8" w14:textId="77777777" w:rsidTr="002142DC">
        <w:trPr>
          <w:trHeight w:val="454"/>
        </w:trPr>
        <w:tc>
          <w:tcPr>
            <w:tcW w:w="1065" w:type="pct"/>
            <w:vAlign w:val="center"/>
          </w:tcPr>
          <w:p w14:paraId="565B35F3" w14:textId="77777777" w:rsidR="00254B9F" w:rsidRDefault="00254B9F" w:rsidP="002142DC">
            <w:pPr>
              <w:pStyle w:val="StyleStyleBodyTextAfter0ptVerdana"/>
              <w:jc w:val="left"/>
            </w:pPr>
            <w:r>
              <w:t>Date</w:t>
            </w:r>
            <w:r w:rsidR="00641873">
              <w:t xml:space="preserve"> and place</w:t>
            </w:r>
            <w:r>
              <w:t>:</w:t>
            </w:r>
          </w:p>
        </w:tc>
        <w:tc>
          <w:tcPr>
            <w:tcW w:w="1317" w:type="pct"/>
            <w:vAlign w:val="center"/>
          </w:tcPr>
          <w:p w14:paraId="565B35F4" w14:textId="77777777" w:rsidR="00254B9F" w:rsidRDefault="00254B9F" w:rsidP="002142DC">
            <w:pPr>
              <w:pStyle w:val="StyleStyleBodyTextAfter0ptVerdana"/>
              <w:jc w:val="left"/>
            </w:pPr>
          </w:p>
        </w:tc>
        <w:tc>
          <w:tcPr>
            <w:tcW w:w="237" w:type="pct"/>
            <w:tcBorders>
              <w:top w:val="nil"/>
              <w:bottom w:val="nil"/>
            </w:tcBorders>
          </w:tcPr>
          <w:p w14:paraId="565B35F5" w14:textId="77777777" w:rsidR="00254B9F" w:rsidRDefault="00254B9F" w:rsidP="002142DC">
            <w:pPr>
              <w:pStyle w:val="StyleStyleBodyTextAfter0ptVerdana"/>
              <w:jc w:val="left"/>
            </w:pPr>
          </w:p>
        </w:tc>
        <w:tc>
          <w:tcPr>
            <w:tcW w:w="1062" w:type="pct"/>
            <w:vAlign w:val="center"/>
          </w:tcPr>
          <w:p w14:paraId="565B35F6" w14:textId="77777777" w:rsidR="00254B9F" w:rsidRDefault="00641873" w:rsidP="002142DC">
            <w:pPr>
              <w:pStyle w:val="StyleStyleBodyTextAfter0ptVerdana"/>
              <w:jc w:val="left"/>
            </w:pPr>
            <w:r>
              <w:t>Date and place</w:t>
            </w:r>
            <w:r w:rsidR="00254B9F">
              <w:t>:</w:t>
            </w:r>
          </w:p>
        </w:tc>
        <w:tc>
          <w:tcPr>
            <w:tcW w:w="1319" w:type="pct"/>
            <w:vAlign w:val="center"/>
          </w:tcPr>
          <w:p w14:paraId="565B35F7" w14:textId="77777777" w:rsidR="00254B9F" w:rsidRDefault="00254B9F" w:rsidP="002142DC">
            <w:pPr>
              <w:pStyle w:val="StyleStyleBodyTextAfter0ptVerdana"/>
              <w:jc w:val="left"/>
            </w:pPr>
          </w:p>
        </w:tc>
      </w:tr>
      <w:tr w:rsidR="00254B9F" w14:paraId="565B35FE" w14:textId="77777777" w:rsidTr="002142DC">
        <w:trPr>
          <w:trHeight w:val="454"/>
        </w:trPr>
        <w:tc>
          <w:tcPr>
            <w:tcW w:w="1065" w:type="pct"/>
            <w:vAlign w:val="center"/>
          </w:tcPr>
          <w:p w14:paraId="565B35F9" w14:textId="77777777" w:rsidR="00254B9F" w:rsidRDefault="00254B9F" w:rsidP="002142DC">
            <w:pPr>
              <w:pStyle w:val="StyleStyleBodyTextAfter0ptVerdana"/>
              <w:jc w:val="left"/>
            </w:pPr>
            <w:r>
              <w:t>Signature:</w:t>
            </w:r>
          </w:p>
        </w:tc>
        <w:tc>
          <w:tcPr>
            <w:tcW w:w="1317" w:type="pct"/>
            <w:vAlign w:val="center"/>
          </w:tcPr>
          <w:p w14:paraId="565B35FA" w14:textId="77777777" w:rsidR="00254B9F" w:rsidRDefault="00254B9F" w:rsidP="002142DC">
            <w:pPr>
              <w:pStyle w:val="StyleStyleBodyTextAfter0ptVerdana"/>
              <w:jc w:val="left"/>
            </w:pPr>
          </w:p>
        </w:tc>
        <w:tc>
          <w:tcPr>
            <w:tcW w:w="237" w:type="pct"/>
            <w:tcBorders>
              <w:top w:val="nil"/>
              <w:bottom w:val="nil"/>
            </w:tcBorders>
          </w:tcPr>
          <w:p w14:paraId="565B35FB" w14:textId="77777777" w:rsidR="00254B9F" w:rsidRDefault="00254B9F" w:rsidP="002142DC">
            <w:pPr>
              <w:pStyle w:val="StyleStyleBodyTextAfter0ptVerdana"/>
              <w:jc w:val="left"/>
            </w:pPr>
          </w:p>
        </w:tc>
        <w:tc>
          <w:tcPr>
            <w:tcW w:w="1062" w:type="pct"/>
            <w:vAlign w:val="center"/>
          </w:tcPr>
          <w:p w14:paraId="565B35FC" w14:textId="77777777" w:rsidR="00254B9F" w:rsidRDefault="00254B9F" w:rsidP="002142DC">
            <w:pPr>
              <w:pStyle w:val="StyleStyleBodyTextAfter0ptVerdana"/>
              <w:jc w:val="left"/>
            </w:pPr>
            <w:r>
              <w:t>Signature:</w:t>
            </w:r>
          </w:p>
        </w:tc>
        <w:tc>
          <w:tcPr>
            <w:tcW w:w="1319" w:type="pct"/>
            <w:vAlign w:val="center"/>
          </w:tcPr>
          <w:p w14:paraId="565B35FD" w14:textId="77777777" w:rsidR="00254B9F" w:rsidRDefault="00254B9F" w:rsidP="002142DC">
            <w:pPr>
              <w:pStyle w:val="StyleStyleBodyTextAfter0ptVerdana"/>
              <w:jc w:val="left"/>
            </w:pPr>
          </w:p>
        </w:tc>
      </w:tr>
      <w:bookmarkEnd w:id="0"/>
    </w:tbl>
    <w:p w14:paraId="565B35FF" w14:textId="77777777"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B3602" w14:textId="77777777" w:rsidR="002142DC" w:rsidRPr="00D02D0C" w:rsidRDefault="002142DC">
      <w:r w:rsidRPr="00D02D0C">
        <w:separator/>
      </w:r>
    </w:p>
  </w:endnote>
  <w:endnote w:type="continuationSeparator" w:id="0">
    <w:p w14:paraId="565B3603"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60C"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565B360D"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60E" w14:textId="77777777" w:rsidR="002142DC" w:rsidRPr="008F755B" w:rsidRDefault="002142DC" w:rsidP="008F755B">
    <w:pPr>
      <w:pStyle w:val="Voettekst"/>
      <w:pBdr>
        <w:top w:val="single" w:sz="4" w:space="1" w:color="808080"/>
      </w:pBdr>
      <w:jc w:val="center"/>
      <w:rPr>
        <w:i w:val="0"/>
        <w:color w:val="333333"/>
        <w:sz w:val="20"/>
      </w:rPr>
    </w:pPr>
  </w:p>
  <w:p w14:paraId="565B360F"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611"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B3600" w14:textId="77777777" w:rsidR="002142DC" w:rsidRPr="00D02D0C" w:rsidRDefault="002142DC">
      <w:r w:rsidRPr="00D02D0C">
        <w:separator/>
      </w:r>
    </w:p>
  </w:footnote>
  <w:footnote w:type="continuationSeparator" w:id="0">
    <w:p w14:paraId="565B3601"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604" w14:textId="77777777" w:rsidR="002142DC" w:rsidRDefault="002142DC" w:rsidP="00CE1343">
    <w:pPr>
      <w:pStyle w:val="Koptekst"/>
      <w:jc w:val="right"/>
      <w:rPr>
        <w:i w:val="0"/>
        <w:color w:val="FF0000"/>
        <w:lang w:val="fr-BE"/>
      </w:rPr>
    </w:pPr>
  </w:p>
  <w:p w14:paraId="565B3605" w14:textId="77777777" w:rsidR="002142DC" w:rsidRDefault="002142DC" w:rsidP="00CE1343">
    <w:pPr>
      <w:pStyle w:val="Koptekst"/>
      <w:jc w:val="right"/>
      <w:rPr>
        <w:i w:val="0"/>
        <w:color w:val="FF0000"/>
        <w:lang w:val="fr-BE"/>
      </w:rPr>
    </w:pPr>
  </w:p>
  <w:p w14:paraId="565B3606"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565B3612" wp14:editId="565B3613">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565B3614" wp14:editId="565B3615">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5F36B9"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565B3607"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565B3616" wp14:editId="565B3617">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565B3618" wp14:editId="565B361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41369"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608" w14:textId="77777777" w:rsidR="002142DC" w:rsidRDefault="002142DC" w:rsidP="00903D75">
    <w:pPr>
      <w:pStyle w:val="Koptekst"/>
      <w:rPr>
        <w:i w:val="0"/>
        <w:color w:val="FF0000"/>
        <w:lang w:val="fr-BE"/>
      </w:rPr>
    </w:pPr>
  </w:p>
  <w:p w14:paraId="565B3609" w14:textId="77777777" w:rsidR="002142DC" w:rsidRPr="008F755B" w:rsidRDefault="002142DC" w:rsidP="00903D75">
    <w:pPr>
      <w:pStyle w:val="Koptekst"/>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14:paraId="565B360A" w14:textId="77777777" w:rsidR="002142DC" w:rsidRDefault="002142DC" w:rsidP="00903D75">
    <w:pPr>
      <w:pStyle w:val="Koptekst"/>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14:paraId="565B360B" w14:textId="77777777" w:rsidR="002142DC" w:rsidRPr="002C229D" w:rsidRDefault="002142DC" w:rsidP="00903D75">
    <w:pPr>
      <w:pStyle w:val="Koptekst"/>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565B361A" wp14:editId="565B361B">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34EA2F"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610"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549026725">
    <w:abstractNumId w:val="5"/>
  </w:num>
  <w:num w:numId="2" w16cid:durableId="1933320416">
    <w:abstractNumId w:val="4"/>
  </w:num>
  <w:num w:numId="3" w16cid:durableId="1447892517">
    <w:abstractNumId w:val="3"/>
  </w:num>
  <w:num w:numId="4" w16cid:durableId="1564949557">
    <w:abstractNumId w:val="2"/>
  </w:num>
  <w:num w:numId="5" w16cid:durableId="104931030">
    <w:abstractNumId w:val="1"/>
  </w:num>
  <w:num w:numId="6" w16cid:durableId="864245289">
    <w:abstractNumId w:val="0"/>
  </w:num>
  <w:num w:numId="7" w16cid:durableId="1813019275">
    <w:abstractNumId w:val="9"/>
  </w:num>
  <w:num w:numId="8" w16cid:durableId="93405027">
    <w:abstractNumId w:val="8"/>
  </w:num>
  <w:num w:numId="9" w16cid:durableId="1295141085">
    <w:abstractNumId w:val="15"/>
  </w:num>
  <w:num w:numId="10" w16cid:durableId="995261243">
    <w:abstractNumId w:val="24"/>
  </w:num>
  <w:num w:numId="11" w16cid:durableId="55932505">
    <w:abstractNumId w:val="11"/>
  </w:num>
  <w:num w:numId="12" w16cid:durableId="1760329220">
    <w:abstractNumId w:val="26"/>
  </w:num>
  <w:num w:numId="13" w16cid:durableId="1338655237">
    <w:abstractNumId w:val="7"/>
  </w:num>
  <w:num w:numId="14" w16cid:durableId="1772974242">
    <w:abstractNumId w:val="12"/>
  </w:num>
  <w:num w:numId="15" w16cid:durableId="553590841">
    <w:abstractNumId w:val="33"/>
  </w:num>
  <w:num w:numId="16" w16cid:durableId="1891763747">
    <w:abstractNumId w:val="30"/>
  </w:num>
  <w:num w:numId="17" w16cid:durableId="515995748">
    <w:abstractNumId w:val="13"/>
  </w:num>
  <w:num w:numId="18" w16cid:durableId="2003849335">
    <w:abstractNumId w:val="21"/>
  </w:num>
  <w:num w:numId="19" w16cid:durableId="944381637">
    <w:abstractNumId w:val="31"/>
  </w:num>
  <w:num w:numId="20" w16cid:durableId="1838883572">
    <w:abstractNumId w:val="18"/>
  </w:num>
  <w:num w:numId="21" w16cid:durableId="925110863">
    <w:abstractNumId w:val="19"/>
  </w:num>
  <w:num w:numId="22" w16cid:durableId="1756246142">
    <w:abstractNumId w:val="5"/>
  </w:num>
  <w:num w:numId="23" w16cid:durableId="76562547">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947880818">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914126263">
    <w:abstractNumId w:val="12"/>
    <w:lvlOverride w:ilvl="0">
      <w:startOverride w:val="1"/>
      <w:lvl w:ilvl="0" w:tplc="B6E29838">
        <w:start w:val="1"/>
        <w:numFmt w:val="decimal"/>
        <w:lvlText w:val="4.%1"/>
        <w:lvlJc w:val="left"/>
        <w:pPr>
          <w:ind w:left="360" w:hanging="360"/>
        </w:pPr>
        <w:rPr>
          <w:rFonts w:hint="default"/>
        </w:rPr>
      </w:lvl>
    </w:lvlOverride>
  </w:num>
  <w:num w:numId="26" w16cid:durableId="485361140">
    <w:abstractNumId w:val="14"/>
  </w:num>
  <w:num w:numId="27" w16cid:durableId="482814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76769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5761217">
    <w:abstractNumId w:val="14"/>
  </w:num>
  <w:num w:numId="30" w16cid:durableId="1912422395">
    <w:abstractNumId w:val="14"/>
  </w:num>
  <w:num w:numId="31" w16cid:durableId="1399093069">
    <w:abstractNumId w:val="14"/>
  </w:num>
  <w:num w:numId="32" w16cid:durableId="1481120647">
    <w:abstractNumId w:val="27"/>
  </w:num>
  <w:num w:numId="33" w16cid:durableId="534922767">
    <w:abstractNumId w:val="32"/>
  </w:num>
  <w:num w:numId="34" w16cid:durableId="486363017">
    <w:abstractNumId w:val="16"/>
  </w:num>
  <w:num w:numId="35" w16cid:durableId="745880851">
    <w:abstractNumId w:val="17"/>
  </w:num>
  <w:num w:numId="36" w16cid:durableId="1494680077">
    <w:abstractNumId w:val="6"/>
  </w:num>
  <w:num w:numId="37" w16cid:durableId="832573248">
    <w:abstractNumId w:val="29"/>
  </w:num>
  <w:num w:numId="38" w16cid:durableId="1643274149">
    <w:abstractNumId w:val="10"/>
  </w:num>
  <w:num w:numId="39" w16cid:durableId="218054220">
    <w:abstractNumId w:val="20"/>
  </w:num>
  <w:num w:numId="40" w16cid:durableId="1731804920">
    <w:abstractNumId w:val="25"/>
  </w:num>
  <w:num w:numId="41" w16cid:durableId="2108650858">
    <w:abstractNumId w:val="22"/>
  </w:num>
  <w:num w:numId="42" w16cid:durableId="1918858928">
    <w:abstractNumId w:val="28"/>
  </w:num>
  <w:num w:numId="43" w16cid:durableId="175003976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7829"/>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horizontal-relative:page;mso-position-vertical-relative:page" fill="f" fillcolor="white" stroke="f">
      <v:fill color="white" on="f"/>
      <v:stroke on="f"/>
    </o:shapedefaults>
    <o:shapelayout v:ext="edit">
      <o:idmap v:ext="edit" data="1"/>
    </o:shapelayout>
  </w:shapeDefaults>
  <w:decimalSymbol w:val=","/>
  <w:listSeparator w:val=";"/>
  <w14:docId w14:val="565B35AE"/>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DE445-FF8D-417C-9984-CD50D4C71DB6}"/>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4896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Marten Reinstra</cp:lastModifiedBy>
  <cp:revision>3</cp:revision>
  <cp:lastPrinted>2020-05-28T14:16:00Z</cp:lastPrinted>
  <dcterms:created xsi:type="dcterms:W3CDTF">2022-05-31T08:18:00Z</dcterms:created>
  <dcterms:modified xsi:type="dcterms:W3CDTF">2023-06-12T08:35:00Z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