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Eindnootmarkering"/>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indnootmarkering"/>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indnootmarkering"/>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link"/>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lastRenderedPageBreak/>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Lijstaline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indnootmarkering"/>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en-GB" w:eastAsia="en-GB"/>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en-GB" w:eastAsia="en-GB"/>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en-GB" w:eastAsia="en-GB"/>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en-GB" w:eastAsia="en-GB"/>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Eindnoottekst"/>
        <w:ind w:left="284"/>
        <w:jc w:val="both"/>
        <w:rPr>
          <w:lang w:val="en-GB"/>
        </w:rPr>
      </w:pPr>
      <w:r>
        <w:rPr>
          <w:rStyle w:val="Eindnootmarkering"/>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Eindnoottekst"/>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Eindnoottekst"/>
        <w:spacing w:before="120" w:after="120"/>
        <w:ind w:left="284"/>
        <w:jc w:val="both"/>
        <w:rPr>
          <w:lang w:val="en-GB"/>
        </w:rPr>
      </w:pPr>
      <w:r w:rsidRPr="00E72798">
        <w:rPr>
          <w:rStyle w:val="Eindnootmarkering"/>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Eindnoottekst"/>
        <w:spacing w:before="120" w:after="120"/>
        <w:ind w:left="284"/>
        <w:jc w:val="both"/>
        <w:rPr>
          <w:rFonts w:ascii="Verdana" w:hAnsi="Verdana"/>
          <w:sz w:val="18"/>
          <w:szCs w:val="18"/>
          <w:lang w:val="en-GB"/>
        </w:rPr>
      </w:pPr>
      <w:r w:rsidRPr="00E72798">
        <w:rPr>
          <w:rStyle w:val="Eindnootmarkering"/>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A41F" w14:textId="77777777" w:rsidR="00520639" w:rsidRDefault="005206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510749"/>
      <w:docPartObj>
        <w:docPartGallery w:val="Page Numbers (Bottom of Page)"/>
        <w:docPartUnique/>
      </w:docPartObj>
    </w:sdtPr>
    <w:sdtEndPr>
      <w:rPr>
        <w:noProof/>
      </w:rPr>
    </w:sdtEndPr>
    <w:sdtContent>
      <w:p w14:paraId="33217348" w14:textId="7D6AB76D" w:rsidR="001208E5" w:rsidRDefault="001208E5">
        <w:pPr>
          <w:pStyle w:val="Voettekst"/>
          <w:jc w:val="center"/>
        </w:pPr>
        <w:r>
          <w:fldChar w:fldCharType="begin"/>
        </w:r>
        <w:r>
          <w:instrText xml:space="preserve"> PAGE   \* MERGEFORMAT </w:instrText>
        </w:r>
        <w:r>
          <w:fldChar w:fldCharType="separate"/>
        </w:r>
        <w:r w:rsidR="00330D7D">
          <w:rPr>
            <w:noProof/>
          </w:rPr>
          <w:t>1</w:t>
        </w:r>
        <w:r>
          <w:rPr>
            <w:noProof/>
          </w:rPr>
          <w:fldChar w:fldCharType="end"/>
        </w:r>
      </w:p>
    </w:sdtContent>
  </w:sdt>
  <w:p w14:paraId="33217349" w14:textId="77777777" w:rsidR="001208E5" w:rsidRDefault="001208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355B" w14:textId="77777777" w:rsidR="00520639" w:rsidRDefault="005206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32A5" w14:textId="77777777" w:rsidR="00520639" w:rsidRDefault="005206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7346" w14:textId="7FB54E27" w:rsidR="001208E5" w:rsidRDefault="00464834">
    <w:pPr>
      <w:pStyle w:val="Koptekst"/>
    </w:pPr>
    <w:r w:rsidRPr="00520639">
      <w:rPr>
        <w:rFonts w:ascii="Verdana" w:hAnsi="Verdana"/>
        <w:b/>
        <w:noProof/>
        <w:sz w:val="18"/>
        <w:szCs w:val="18"/>
        <w:lang w:val="en-GB" w:eastAsia="en-GB"/>
      </w:rPr>
      <mc:AlternateContent>
        <mc:Choice Requires="wps">
          <w:drawing>
            <wp:anchor distT="0" distB="0" distL="114300" distR="114300" simplePos="0" relativeHeight="251670528"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520639">
      <w:rPr>
        <w:noProof/>
        <w:sz w:val="18"/>
        <w:szCs w:val="18"/>
        <w:lang w:val="en-GB" w:eastAsia="en-GB"/>
      </w:rPr>
      <w:drawing>
        <wp:anchor distT="0" distB="0" distL="114300" distR="114300" simplePos="0" relativeHeight="251657216"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20639" w:rsidRPr="00520639">
      <w:rPr>
        <w:sz w:val="18"/>
        <w:szCs w:val="18"/>
      </w:rPr>
      <w:t>Bijlage</w:t>
    </w:r>
    <w:proofErr w:type="spellEnd"/>
    <w:r w:rsidR="00520639" w:rsidRPr="00520639">
      <w:rPr>
        <w:sz w:val="18"/>
        <w:szCs w:val="18"/>
      </w:rPr>
      <w:t xml:space="preserve"> </w:t>
    </w:r>
    <w:bookmarkStart w:id="0" w:name="_GoBack"/>
    <w:bookmarkEnd w:id="0"/>
    <w:r w:rsidR="00520639" w:rsidRPr="00520639">
      <w:rPr>
        <w:sz w:val="18"/>
        <w:szCs w:val="18"/>
      </w:rPr>
      <w:t>8</w:t>
    </w:r>
    <w:r w:rsidR="00520639">
      <w:t xml:space="preserve"> </w:t>
    </w:r>
    <w:r w:rsidR="00520639" w:rsidRPr="00520639">
      <w:rPr>
        <w:sz w:val="18"/>
        <w:szCs w:val="18"/>
      </w:rPr>
      <w:t>A</w:t>
    </w:r>
  </w:p>
  <w:p w14:paraId="33217347" w14:textId="77777777" w:rsidR="001208E5" w:rsidRDefault="001208E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95FA" w14:textId="77777777" w:rsidR="00520639" w:rsidRDefault="005206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20639"/>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208E5"/>
    <w:rPr>
      <w:lang w:val="it-IT"/>
    </w:rPr>
  </w:style>
  <w:style w:type="paragraph" w:styleId="Kop1">
    <w:name w:val="heading 1"/>
    <w:basedOn w:val="Standaard"/>
    <w:next w:val="Standaard"/>
    <w:link w:val="Kop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08E5"/>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1208E5"/>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1208E5"/>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1208E5"/>
    <w:rPr>
      <w:rFonts w:ascii="Times New Roman" w:eastAsia="Times New Roman" w:hAnsi="Times New Roman" w:cs="Times New Roman"/>
      <w:sz w:val="24"/>
      <w:szCs w:val="20"/>
      <w:lang w:val="fr-FR"/>
    </w:rPr>
  </w:style>
  <w:style w:type="character" w:styleId="Eindnootmarkering">
    <w:name w:val="endnote reference"/>
    <w:rsid w:val="001208E5"/>
    <w:rPr>
      <w:vertAlign w:val="superscript"/>
    </w:rPr>
  </w:style>
  <w:style w:type="paragraph" w:styleId="Eindnoottekst">
    <w:name w:val="endnote text"/>
    <w:basedOn w:val="Standaard"/>
    <w:link w:val="EindnoottekstChar"/>
    <w:semiHidden/>
    <w:unhideWhenUsed/>
    <w:rsid w:val="001208E5"/>
    <w:pPr>
      <w:spacing w:after="0" w:line="240" w:lineRule="auto"/>
    </w:pPr>
    <w:rPr>
      <w:sz w:val="20"/>
      <w:szCs w:val="20"/>
    </w:rPr>
  </w:style>
  <w:style w:type="character" w:customStyle="1" w:styleId="EindnoottekstChar">
    <w:name w:val="Eindnoottekst Char"/>
    <w:basedOn w:val="Standaardalinea-lettertype"/>
    <w:link w:val="Eindnoottekst"/>
    <w:semiHidden/>
    <w:rsid w:val="001208E5"/>
    <w:rPr>
      <w:sz w:val="20"/>
      <w:szCs w:val="20"/>
      <w:lang w:val="it-IT"/>
    </w:rPr>
  </w:style>
  <w:style w:type="character" w:styleId="Hyperlink">
    <w:name w:val="Hyperlink"/>
    <w:rsid w:val="001208E5"/>
    <w:rPr>
      <w:color w:val="0000FF"/>
      <w:u w:val="single"/>
    </w:rPr>
  </w:style>
  <w:style w:type="paragraph" w:styleId="Lijstalinea">
    <w:name w:val="List Paragraph"/>
    <w:basedOn w:val="Standaard"/>
    <w:uiPriority w:val="34"/>
    <w:qFormat/>
    <w:rsid w:val="001208E5"/>
    <w:pPr>
      <w:ind w:left="720"/>
      <w:contextualSpacing/>
    </w:pPr>
  </w:style>
  <w:style w:type="paragraph" w:styleId="Ballontekst">
    <w:name w:val="Balloon Text"/>
    <w:basedOn w:val="Standaard"/>
    <w:link w:val="BallontekstChar"/>
    <w:uiPriority w:val="99"/>
    <w:semiHidden/>
    <w:unhideWhenUsed/>
    <w:rsid w:val="001208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8E5"/>
    <w:rPr>
      <w:rFonts w:ascii="Tahoma" w:hAnsi="Tahoma" w:cs="Tahoma"/>
      <w:sz w:val="16"/>
      <w:szCs w:val="16"/>
      <w:lang w:val="it-IT"/>
    </w:rPr>
  </w:style>
  <w:style w:type="paragraph" w:styleId="Koptekst">
    <w:name w:val="header"/>
    <w:basedOn w:val="Standaard"/>
    <w:link w:val="KoptekstChar"/>
    <w:uiPriority w:val="99"/>
    <w:unhideWhenUsed/>
    <w:rsid w:val="001208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8E5"/>
    <w:rPr>
      <w:lang w:val="it-IT"/>
    </w:rPr>
  </w:style>
  <w:style w:type="paragraph" w:styleId="Voettekst">
    <w:name w:val="footer"/>
    <w:basedOn w:val="Standaard"/>
    <w:link w:val="VoettekstChar"/>
    <w:uiPriority w:val="99"/>
    <w:unhideWhenUsed/>
    <w:rsid w:val="001208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8E5"/>
    <w:rPr>
      <w:lang w:val="it-IT"/>
    </w:rPr>
  </w:style>
  <w:style w:type="character" w:styleId="Verwijzingopmerking">
    <w:name w:val="annotation reference"/>
    <w:basedOn w:val="Standaardalinea-lettertype"/>
    <w:uiPriority w:val="99"/>
    <w:semiHidden/>
    <w:unhideWhenUsed/>
    <w:rsid w:val="00344E52"/>
    <w:rPr>
      <w:sz w:val="16"/>
      <w:szCs w:val="16"/>
    </w:rPr>
  </w:style>
  <w:style w:type="paragraph" w:styleId="Tekstopmerking">
    <w:name w:val="annotation text"/>
    <w:basedOn w:val="Standaard"/>
    <w:link w:val="TekstopmerkingChar"/>
    <w:uiPriority w:val="99"/>
    <w:semiHidden/>
    <w:unhideWhenUsed/>
    <w:rsid w:val="00344E5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4E52"/>
    <w:rPr>
      <w:sz w:val="20"/>
      <w:szCs w:val="20"/>
      <w:lang w:val="it-IT"/>
    </w:rPr>
  </w:style>
  <w:style w:type="paragraph" w:styleId="Onderwerpvanopmerking">
    <w:name w:val="annotation subject"/>
    <w:basedOn w:val="Tekstopmerking"/>
    <w:next w:val="Tekstopmerking"/>
    <w:link w:val="OnderwerpvanopmerkingChar"/>
    <w:uiPriority w:val="99"/>
    <w:semiHidden/>
    <w:unhideWhenUsed/>
    <w:rsid w:val="00344E52"/>
    <w:rPr>
      <w:b/>
      <w:bCs/>
    </w:rPr>
  </w:style>
  <w:style w:type="character" w:customStyle="1" w:styleId="OnderwerpvanopmerkingChar">
    <w:name w:val="Onderwerp van opmerking Char"/>
    <w:basedOn w:val="TekstopmerkingChar"/>
    <w:link w:val="Onderwerpvanopmerking"/>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DEPDOC-959341906-122482</_dlc_DocId>
    <_dlc_DocIdUrl xmlns="27a646ec-b11d-44f2-b007-16ce52b3018b">
      <Url>https://nuffic.sharepoint.com/sites/departments/na/_layouts/15/DocIdRedir.aspx?ID=DEPDOC-959341906-122482</Url>
      <Description>DEPDOC-959341906-122482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ae14868-6f31-44f0-b410-52f19e37ad77" ContentTypeId="0x010100224C2C53E5E37643AFC355722DD40B500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FB7F59-989E-4CFD-BEC2-CFC9B88FF539}"/>
</file>

<file path=customXml/itemProps2.xml><?xml version="1.0" encoding="utf-8"?>
<ds:datastoreItem xmlns:ds="http://schemas.openxmlformats.org/officeDocument/2006/customXml" ds:itemID="{6D468B98-BD2F-47CD-91D0-02162B1FF1C9}">
  <ds:schemaRefs>
    <ds:schemaRef ds:uri="http://purl.org/dc/dcmitype/"/>
    <ds:schemaRef ds:uri="http://schemas.microsoft.com/office/infopath/2007/PartnerControls"/>
    <ds:schemaRef ds:uri="http://purl.org/dc/elements/1.1/"/>
    <ds:schemaRef ds:uri="http://schemas.microsoft.com/office/2006/documentManagement/types"/>
    <ds:schemaRef ds:uri="cfd06d9f-862c-4359-9a69-c66ff689f26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DC85E5F3-CF67-4466-9C94-CE9F86C93BFC}">
  <ds:schemaRefs>
    <ds:schemaRef ds:uri="http://schemas.openxmlformats.org/officeDocument/2006/bibliography"/>
  </ds:schemaRefs>
</ds:datastoreItem>
</file>

<file path=customXml/itemProps5.xml><?xml version="1.0" encoding="utf-8"?>
<ds:datastoreItem xmlns:ds="http://schemas.openxmlformats.org/officeDocument/2006/customXml" ds:itemID="{D11EF9AB-E4B5-450C-93ED-670F7DC8D270}"/>
</file>

<file path=customXml/itemProps6.xml><?xml version="1.0" encoding="utf-8"?>
<ds:datastoreItem xmlns:ds="http://schemas.openxmlformats.org/officeDocument/2006/customXml" ds:itemID="{D291669E-7B5C-463A-A8DC-488C7C334A2D}"/>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9488</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2</cp:revision>
  <cp:lastPrinted>2016-02-29T16:08:00Z</cp:lastPrinted>
  <dcterms:created xsi:type="dcterms:W3CDTF">2019-02-28T12:41:00Z</dcterms:created>
  <dcterms:modified xsi:type="dcterms:W3CDTF">2019-02-28T12:41:00Z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0x010100224C2C53E5E37643AFC355722DD40B5003004CA53CEE9AE75B479B2924750BB76717</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_dlc_DocIdItemGuid">
    <vt:lpwstr>13a617e8-07c4-447d-998a-c9295ce425d4</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ies>
</file>